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26571" w14:textId="77777777" w:rsidR="001D0BF5" w:rsidRPr="001F6443" w:rsidRDefault="003F19CF" w:rsidP="00EA3C6A">
      <w:pPr>
        <w:spacing w:afterLines="50" w:after="156"/>
        <w:ind w:rightChars="35" w:right="84"/>
        <w:jc w:val="center"/>
        <w:rPr>
          <w:rFonts w:ascii="Times New Roman" w:hAnsi="Times New Roman" w:cs="Times New Roman"/>
          <w:b/>
          <w:sz w:val="32"/>
          <w:szCs w:val="32"/>
        </w:rPr>
      </w:pPr>
      <w:r>
        <w:rPr>
          <w:rFonts w:ascii="Times New Roman" w:hAnsi="Times New Roman" w:cs="Times New Roman" w:hint="eastAsia"/>
          <w:b/>
          <w:sz w:val="32"/>
          <w:szCs w:val="32"/>
        </w:rPr>
        <w:t>上海</w:t>
      </w:r>
      <w:r>
        <w:rPr>
          <w:rFonts w:ascii="Times New Roman" w:hAnsi="Times New Roman" w:cs="Times New Roman"/>
          <w:b/>
          <w:sz w:val="32"/>
          <w:szCs w:val="32"/>
        </w:rPr>
        <w:t>交通大学硕士研究生</w:t>
      </w:r>
      <w:r w:rsidR="001D0BF5" w:rsidRPr="001F6443">
        <w:rPr>
          <w:rFonts w:ascii="Times New Roman" w:hAnsi="Times New Roman" w:cs="Times New Roman"/>
          <w:b/>
          <w:sz w:val="32"/>
          <w:szCs w:val="32"/>
        </w:rPr>
        <w:t>课程教学大纲</w:t>
      </w:r>
    </w:p>
    <w:p w14:paraId="6CFA8234" w14:textId="77777777" w:rsidR="001D0BF5" w:rsidRPr="001F6443" w:rsidRDefault="001D0BF5" w:rsidP="00823ACC">
      <w:pPr>
        <w:ind w:firstLineChars="500" w:firstLine="1200"/>
        <w:rPr>
          <w:rFonts w:ascii="Times New Roman" w:hAnsi="Times New Roman" w:cs="Times New Roman"/>
        </w:rPr>
      </w:pPr>
    </w:p>
    <w:tbl>
      <w:tblPr>
        <w:tblStyle w:val="a5"/>
        <w:tblW w:w="9781" w:type="dxa"/>
        <w:tblInd w:w="-601" w:type="dxa"/>
        <w:tblLayout w:type="fixed"/>
        <w:tblLook w:val="04A0" w:firstRow="1" w:lastRow="0" w:firstColumn="1" w:lastColumn="0" w:noHBand="0" w:noVBand="1"/>
      </w:tblPr>
      <w:tblGrid>
        <w:gridCol w:w="2410"/>
        <w:gridCol w:w="1261"/>
        <w:gridCol w:w="1515"/>
        <w:gridCol w:w="1477"/>
        <w:gridCol w:w="618"/>
        <w:gridCol w:w="941"/>
        <w:gridCol w:w="1559"/>
      </w:tblGrid>
      <w:tr w:rsidR="001F6443" w:rsidRPr="001F6443" w14:paraId="08253E93" w14:textId="77777777" w:rsidTr="00EA3C6A">
        <w:trPr>
          <w:trHeight w:val="614"/>
        </w:trPr>
        <w:tc>
          <w:tcPr>
            <w:tcW w:w="9781" w:type="dxa"/>
            <w:gridSpan w:val="7"/>
            <w:shd w:val="clear" w:color="auto" w:fill="D9D9D9" w:themeFill="background1" w:themeFillShade="D9"/>
            <w:vAlign w:val="center"/>
          </w:tcPr>
          <w:p w14:paraId="6162034B" w14:textId="77777777" w:rsidR="001D0BF5" w:rsidRPr="001F6443" w:rsidRDefault="001D0BF5" w:rsidP="007C626D">
            <w:pPr>
              <w:rPr>
                <w:rFonts w:ascii="Times New Roman" w:hAnsi="Times New Roman" w:cs="Times New Roman"/>
              </w:rPr>
            </w:pPr>
            <w:r w:rsidRPr="001F6443">
              <w:rPr>
                <w:rFonts w:ascii="Times New Roman" w:hAnsi="Times New Roman" w:cs="Times New Roman"/>
              </w:rPr>
              <w:t>课程基本信息（</w:t>
            </w:r>
            <w:r w:rsidRPr="001F6443">
              <w:rPr>
                <w:rFonts w:ascii="Times New Roman" w:hAnsi="Times New Roman" w:cs="Times New Roman"/>
              </w:rPr>
              <w:t>Course Information</w:t>
            </w:r>
            <w:r w:rsidRPr="001F6443">
              <w:rPr>
                <w:rFonts w:ascii="Times New Roman" w:hAnsi="Times New Roman" w:cs="Times New Roman"/>
              </w:rPr>
              <w:t>）</w:t>
            </w:r>
          </w:p>
        </w:tc>
      </w:tr>
      <w:tr w:rsidR="00EA3C6A" w:rsidRPr="001F6443" w14:paraId="45D29136" w14:textId="77777777" w:rsidTr="00CD5FB3">
        <w:trPr>
          <w:trHeight w:val="559"/>
        </w:trPr>
        <w:tc>
          <w:tcPr>
            <w:tcW w:w="2410" w:type="dxa"/>
            <w:vAlign w:val="center"/>
          </w:tcPr>
          <w:p w14:paraId="17DE3737" w14:textId="77777777" w:rsidR="00823ACC" w:rsidRPr="001F6443" w:rsidRDefault="00823ACC" w:rsidP="00A724E5">
            <w:pPr>
              <w:jc w:val="center"/>
              <w:rPr>
                <w:rFonts w:ascii="Times New Roman" w:hAnsi="Times New Roman" w:cs="Times New Roman"/>
              </w:rPr>
            </w:pPr>
            <w:r w:rsidRPr="001F6443">
              <w:rPr>
                <w:rFonts w:ascii="Times New Roman" w:hAnsi="Times New Roman" w:cs="Times New Roman"/>
              </w:rPr>
              <w:t>课程代码</w:t>
            </w:r>
          </w:p>
          <w:p w14:paraId="42F8FA18" w14:textId="77777777" w:rsidR="00823ACC" w:rsidRPr="001F6443" w:rsidRDefault="00823ACC" w:rsidP="00A724E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Course Code</w:t>
            </w:r>
            <w:r w:rsidRPr="001F6443">
              <w:rPr>
                <w:rFonts w:ascii="Times New Roman" w:hAnsi="Times New Roman" w:cs="Times New Roman"/>
              </w:rPr>
              <w:t>）</w:t>
            </w:r>
          </w:p>
        </w:tc>
        <w:tc>
          <w:tcPr>
            <w:tcW w:w="1261" w:type="dxa"/>
            <w:vAlign w:val="center"/>
          </w:tcPr>
          <w:p w14:paraId="649F3EA3" w14:textId="31C3D742" w:rsidR="00823ACC" w:rsidRPr="001F6443" w:rsidRDefault="00717A4C" w:rsidP="00B35B2C">
            <w:pPr>
              <w:rPr>
                <w:rFonts w:ascii="Times New Roman" w:hAnsi="Times New Roman" w:cs="Times New Roman"/>
                <w:sz w:val="22"/>
              </w:rPr>
            </w:pPr>
            <w:r>
              <w:rPr>
                <w:rFonts w:ascii="Times New Roman" w:hAnsi="Times New Roman" w:cs="Times New Roman"/>
                <w:sz w:val="22"/>
              </w:rPr>
              <w:t>EU26009</w:t>
            </w:r>
          </w:p>
        </w:tc>
        <w:tc>
          <w:tcPr>
            <w:tcW w:w="1515" w:type="dxa"/>
            <w:vAlign w:val="center"/>
          </w:tcPr>
          <w:p w14:paraId="4C32DDD6" w14:textId="77777777" w:rsidR="00823ACC" w:rsidRPr="001F6443" w:rsidRDefault="00D130CC" w:rsidP="00A724E5">
            <w:pPr>
              <w:jc w:val="center"/>
              <w:rPr>
                <w:rFonts w:ascii="Times New Roman" w:hAnsi="Times New Roman" w:cs="Times New Roman"/>
              </w:rPr>
            </w:pPr>
            <w:r w:rsidRPr="001F6443">
              <w:rPr>
                <w:rFonts w:ascii="Times New Roman" w:hAnsi="Times New Roman" w:cs="Times New Roman"/>
              </w:rPr>
              <w:t>*</w:t>
            </w:r>
            <w:r w:rsidR="00823ACC" w:rsidRPr="001F6443">
              <w:rPr>
                <w:rFonts w:ascii="Times New Roman" w:hAnsi="Times New Roman" w:cs="Times New Roman"/>
              </w:rPr>
              <w:t>学时</w:t>
            </w:r>
          </w:p>
          <w:p w14:paraId="567546CA" w14:textId="77777777" w:rsidR="00823ACC" w:rsidRPr="001F6443" w:rsidRDefault="00823ACC" w:rsidP="00A724E5">
            <w:pPr>
              <w:jc w:val="center"/>
              <w:rPr>
                <w:rFonts w:ascii="Times New Roman" w:hAnsi="Times New Roman" w:cs="Times New Roman"/>
                <w:w w:val="90"/>
              </w:rPr>
            </w:pPr>
            <w:r w:rsidRPr="001F6443">
              <w:rPr>
                <w:rFonts w:ascii="Times New Roman" w:hAnsi="Times New Roman" w:cs="Times New Roman"/>
                <w:w w:val="90"/>
              </w:rPr>
              <w:t>（</w:t>
            </w:r>
            <w:r w:rsidRPr="001F6443">
              <w:rPr>
                <w:rFonts w:ascii="Times New Roman" w:hAnsi="Times New Roman" w:cs="Times New Roman"/>
                <w:w w:val="90"/>
              </w:rPr>
              <w:t>Credit Hours</w:t>
            </w:r>
            <w:r w:rsidRPr="001F6443">
              <w:rPr>
                <w:rFonts w:ascii="Times New Roman" w:hAnsi="Times New Roman" w:cs="Times New Roman"/>
                <w:w w:val="90"/>
              </w:rPr>
              <w:t>）</w:t>
            </w:r>
          </w:p>
        </w:tc>
        <w:tc>
          <w:tcPr>
            <w:tcW w:w="1477" w:type="dxa"/>
            <w:vAlign w:val="center"/>
          </w:tcPr>
          <w:p w14:paraId="6C298A5F" w14:textId="4125C7F5" w:rsidR="00823ACC" w:rsidRPr="001F6443" w:rsidRDefault="00717A4C" w:rsidP="00A724E5">
            <w:pPr>
              <w:jc w:val="center"/>
              <w:rPr>
                <w:rFonts w:ascii="Times New Roman" w:hAnsi="Times New Roman" w:cs="Times New Roman"/>
              </w:rPr>
            </w:pPr>
            <w:r>
              <w:rPr>
                <w:rFonts w:ascii="Times New Roman" w:hAnsi="Times New Roman" w:cs="Times New Roman"/>
              </w:rPr>
              <w:t>32</w:t>
            </w:r>
          </w:p>
        </w:tc>
        <w:tc>
          <w:tcPr>
            <w:tcW w:w="1559" w:type="dxa"/>
            <w:gridSpan w:val="2"/>
            <w:vAlign w:val="center"/>
          </w:tcPr>
          <w:p w14:paraId="10AE5A4C" w14:textId="77777777" w:rsidR="00823ACC" w:rsidRPr="001F6443" w:rsidRDefault="00D130CC" w:rsidP="00A724E5">
            <w:pPr>
              <w:jc w:val="center"/>
              <w:rPr>
                <w:rFonts w:ascii="Times New Roman" w:hAnsi="Times New Roman" w:cs="Times New Roman"/>
              </w:rPr>
            </w:pPr>
            <w:r w:rsidRPr="001F6443">
              <w:rPr>
                <w:rFonts w:ascii="Times New Roman" w:hAnsi="Times New Roman" w:cs="Times New Roman"/>
              </w:rPr>
              <w:t>*</w:t>
            </w:r>
            <w:r w:rsidR="00823ACC" w:rsidRPr="001F6443">
              <w:rPr>
                <w:rFonts w:ascii="Times New Roman" w:hAnsi="Times New Roman" w:cs="Times New Roman"/>
              </w:rPr>
              <w:t>学分</w:t>
            </w:r>
          </w:p>
          <w:p w14:paraId="0BCACBC9" w14:textId="77777777" w:rsidR="00823ACC" w:rsidRPr="001F6443" w:rsidRDefault="00823ACC" w:rsidP="00A724E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Credits</w:t>
            </w:r>
            <w:r w:rsidRPr="001F6443">
              <w:rPr>
                <w:rFonts w:ascii="Times New Roman" w:hAnsi="Times New Roman" w:cs="Times New Roman"/>
              </w:rPr>
              <w:t>）</w:t>
            </w:r>
          </w:p>
        </w:tc>
        <w:tc>
          <w:tcPr>
            <w:tcW w:w="1559" w:type="dxa"/>
            <w:vAlign w:val="center"/>
          </w:tcPr>
          <w:p w14:paraId="7DF89E01" w14:textId="6174D8B2" w:rsidR="00823ACC" w:rsidRPr="001F6443" w:rsidRDefault="00717A4C" w:rsidP="00A724E5">
            <w:pPr>
              <w:rPr>
                <w:rFonts w:ascii="Times New Roman" w:hAnsi="Times New Roman" w:cs="Times New Roman"/>
              </w:rPr>
            </w:pPr>
            <w:r>
              <w:rPr>
                <w:rFonts w:ascii="Times New Roman" w:hAnsi="Times New Roman" w:cs="Times New Roman"/>
              </w:rPr>
              <w:t>2</w:t>
            </w:r>
          </w:p>
        </w:tc>
      </w:tr>
      <w:tr w:rsidR="001F6443" w:rsidRPr="001F6443" w14:paraId="68A7E128" w14:textId="77777777" w:rsidTr="00CD5FB3">
        <w:trPr>
          <w:trHeight w:val="448"/>
        </w:trPr>
        <w:tc>
          <w:tcPr>
            <w:tcW w:w="2410" w:type="dxa"/>
            <w:vMerge w:val="restart"/>
            <w:vAlign w:val="center"/>
          </w:tcPr>
          <w:p w14:paraId="3A19A068" w14:textId="77777777" w:rsidR="001D0BF5" w:rsidRPr="001F6443" w:rsidRDefault="00D130CC" w:rsidP="007C626D">
            <w:pPr>
              <w:rPr>
                <w:rFonts w:ascii="Times New Roman" w:hAnsi="Times New Roman" w:cs="Times New Roman"/>
              </w:rPr>
            </w:pPr>
            <w:r w:rsidRPr="001F6443">
              <w:rPr>
                <w:rFonts w:ascii="Times New Roman" w:hAnsi="Times New Roman" w:cs="Times New Roman"/>
              </w:rPr>
              <w:t>*</w:t>
            </w:r>
            <w:r w:rsidR="001D0BF5" w:rsidRPr="001F6443">
              <w:rPr>
                <w:rFonts w:ascii="Times New Roman" w:hAnsi="Times New Roman" w:cs="Times New Roman"/>
              </w:rPr>
              <w:t>课程名称</w:t>
            </w:r>
          </w:p>
          <w:p w14:paraId="042B7CD1" w14:textId="77777777" w:rsidR="001D0BF5" w:rsidRPr="001F6443" w:rsidRDefault="001D0BF5" w:rsidP="007C626D">
            <w:pP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Course Name</w:t>
            </w:r>
            <w:r w:rsidRPr="001F6443">
              <w:rPr>
                <w:rFonts w:ascii="Times New Roman" w:hAnsi="Times New Roman" w:cs="Times New Roman"/>
              </w:rPr>
              <w:t>）</w:t>
            </w:r>
          </w:p>
        </w:tc>
        <w:tc>
          <w:tcPr>
            <w:tcW w:w="7371" w:type="dxa"/>
            <w:gridSpan w:val="6"/>
          </w:tcPr>
          <w:p w14:paraId="136018E6" w14:textId="77777777" w:rsidR="001D0BF5" w:rsidRPr="001F6443" w:rsidRDefault="00686943" w:rsidP="00122E46">
            <w:pPr>
              <w:rPr>
                <w:rFonts w:ascii="Times New Roman" w:hAnsi="Times New Roman" w:cs="Times New Roman"/>
              </w:rPr>
            </w:pPr>
            <w:r w:rsidRPr="001F6443">
              <w:rPr>
                <w:rFonts w:ascii="Times New Roman" w:hAnsi="Times New Roman" w:cs="Times New Roman"/>
              </w:rPr>
              <w:t>（中文）</w:t>
            </w:r>
            <w:r w:rsidR="00F50F2A">
              <w:rPr>
                <w:rFonts w:ascii="Times New Roman" w:hAnsi="Times New Roman" w:cs="Times New Roman"/>
              </w:rPr>
              <w:t>碳经济学</w:t>
            </w:r>
          </w:p>
        </w:tc>
      </w:tr>
      <w:tr w:rsidR="001F6443" w:rsidRPr="001F6443" w14:paraId="37F715B0" w14:textId="77777777" w:rsidTr="00CD5FB3">
        <w:trPr>
          <w:trHeight w:val="411"/>
        </w:trPr>
        <w:tc>
          <w:tcPr>
            <w:tcW w:w="2410" w:type="dxa"/>
            <w:vMerge/>
          </w:tcPr>
          <w:p w14:paraId="0B759ED1" w14:textId="77777777" w:rsidR="001D0BF5" w:rsidRPr="001F6443" w:rsidRDefault="001D0BF5" w:rsidP="007C626D">
            <w:pPr>
              <w:rPr>
                <w:rFonts w:ascii="Times New Roman" w:hAnsi="Times New Roman" w:cs="Times New Roman"/>
              </w:rPr>
            </w:pPr>
          </w:p>
        </w:tc>
        <w:tc>
          <w:tcPr>
            <w:tcW w:w="7371" w:type="dxa"/>
            <w:gridSpan w:val="6"/>
          </w:tcPr>
          <w:p w14:paraId="3A5A5EE4" w14:textId="77777777" w:rsidR="001D0BF5" w:rsidRPr="001F6443" w:rsidRDefault="00686943" w:rsidP="00122E46">
            <w:pPr>
              <w:rPr>
                <w:rFonts w:ascii="Times New Roman" w:hAnsi="Times New Roman" w:cs="Times New Roman"/>
              </w:rPr>
            </w:pPr>
            <w:r w:rsidRPr="001F6443">
              <w:rPr>
                <w:rFonts w:ascii="Times New Roman" w:hAnsi="Times New Roman" w:cs="Times New Roman"/>
              </w:rPr>
              <w:t>（英文）</w:t>
            </w:r>
            <w:r w:rsidR="00F50F2A">
              <w:rPr>
                <w:rFonts w:ascii="Times New Roman" w:hAnsi="Times New Roman" w:cs="Times New Roman"/>
              </w:rPr>
              <w:t>Carbon Economics</w:t>
            </w:r>
          </w:p>
        </w:tc>
      </w:tr>
      <w:tr w:rsidR="001F6443" w:rsidRPr="001F6443" w14:paraId="363D61FC" w14:textId="77777777" w:rsidTr="00CD5FB3">
        <w:trPr>
          <w:trHeight w:val="700"/>
        </w:trPr>
        <w:tc>
          <w:tcPr>
            <w:tcW w:w="2410" w:type="dxa"/>
            <w:vAlign w:val="center"/>
          </w:tcPr>
          <w:p w14:paraId="1D07D802" w14:textId="77777777" w:rsidR="001D0BF5" w:rsidRPr="001F6443" w:rsidRDefault="001D0BF5" w:rsidP="007C626D">
            <w:pPr>
              <w:jc w:val="center"/>
              <w:rPr>
                <w:rFonts w:ascii="Times New Roman" w:hAnsi="Times New Roman" w:cs="Times New Roman"/>
              </w:rPr>
            </w:pPr>
            <w:r w:rsidRPr="001F6443">
              <w:rPr>
                <w:rFonts w:ascii="Times New Roman" w:hAnsi="Times New Roman" w:cs="Times New Roman"/>
              </w:rPr>
              <w:t>课程性质</w:t>
            </w:r>
          </w:p>
          <w:p w14:paraId="50F67AC0" w14:textId="77777777" w:rsidR="001D0BF5" w:rsidRPr="001F6443" w:rsidRDefault="001D0BF5" w:rsidP="007C626D">
            <w:pPr>
              <w:jc w:val="center"/>
              <w:rPr>
                <w:rFonts w:ascii="Times New Roman" w:hAnsi="Times New Roman" w:cs="Times New Roman"/>
              </w:rPr>
            </w:pPr>
            <w:r w:rsidRPr="001F6443">
              <w:rPr>
                <w:rFonts w:ascii="Times New Roman" w:hAnsi="Times New Roman" w:cs="Times New Roman"/>
              </w:rPr>
              <w:t>(Course Type)</w:t>
            </w:r>
          </w:p>
        </w:tc>
        <w:tc>
          <w:tcPr>
            <w:tcW w:w="7371" w:type="dxa"/>
            <w:gridSpan w:val="6"/>
            <w:vAlign w:val="center"/>
          </w:tcPr>
          <w:p w14:paraId="1ACFF02B" w14:textId="7708061E" w:rsidR="001D0BF5" w:rsidRPr="001F6443" w:rsidRDefault="00C50D57" w:rsidP="00EE594D">
            <w:pPr>
              <w:rPr>
                <w:rFonts w:ascii="Times New Roman" w:hAnsi="Times New Roman" w:cs="Times New Roman"/>
              </w:rPr>
            </w:pPr>
            <w:r>
              <w:rPr>
                <w:rFonts w:ascii="Times New Roman" w:hAnsi="Times New Roman" w:cs="Times New Roman"/>
              </w:rPr>
              <w:t>专业前沿</w:t>
            </w:r>
            <w:r>
              <w:rPr>
                <w:rFonts w:ascii="Times New Roman" w:hAnsi="Times New Roman" w:cs="Times New Roman" w:hint="eastAsia"/>
              </w:rPr>
              <w:t>课</w:t>
            </w:r>
            <w:r>
              <w:rPr>
                <w:rFonts w:ascii="Times New Roman" w:hAnsi="Times New Roman" w:cs="Times New Roman"/>
              </w:rPr>
              <w:t xml:space="preserve"> Discipline Frontier Courses</w:t>
            </w:r>
          </w:p>
        </w:tc>
      </w:tr>
      <w:tr w:rsidR="001F6443" w:rsidRPr="001F6443" w14:paraId="11576A73" w14:textId="77777777" w:rsidTr="00CD5FB3">
        <w:tc>
          <w:tcPr>
            <w:tcW w:w="2410" w:type="dxa"/>
            <w:vAlign w:val="center"/>
          </w:tcPr>
          <w:p w14:paraId="6BE4DB82" w14:textId="77777777" w:rsidR="001D0BF5" w:rsidRPr="001F6443" w:rsidRDefault="001D0BF5" w:rsidP="00D130CC">
            <w:pPr>
              <w:jc w:val="center"/>
              <w:rPr>
                <w:rFonts w:ascii="Times New Roman" w:hAnsi="Times New Roman" w:cs="Times New Roman"/>
              </w:rPr>
            </w:pPr>
            <w:r w:rsidRPr="001F6443">
              <w:rPr>
                <w:rFonts w:ascii="Times New Roman" w:hAnsi="Times New Roman" w:cs="Times New Roman"/>
              </w:rPr>
              <w:t>授课语言</w:t>
            </w:r>
          </w:p>
          <w:p w14:paraId="45C5F7B2" w14:textId="77777777" w:rsidR="001D0BF5" w:rsidRPr="001F6443" w:rsidRDefault="001D0BF5" w:rsidP="007C626D">
            <w:pPr>
              <w:rPr>
                <w:rFonts w:ascii="Times New Roman" w:hAnsi="Times New Roman" w:cs="Times New Roman"/>
              </w:rPr>
            </w:pPr>
            <w:r w:rsidRPr="001F6443">
              <w:rPr>
                <w:rFonts w:ascii="Times New Roman" w:hAnsi="Times New Roman" w:cs="Times New Roman"/>
              </w:rPr>
              <w:t>(Language of Instruction)</w:t>
            </w:r>
          </w:p>
        </w:tc>
        <w:tc>
          <w:tcPr>
            <w:tcW w:w="7371" w:type="dxa"/>
            <w:gridSpan w:val="6"/>
            <w:vAlign w:val="center"/>
          </w:tcPr>
          <w:p w14:paraId="56BC500A" w14:textId="77777777" w:rsidR="001D0BF5" w:rsidRPr="001F6443" w:rsidRDefault="00F50F2A" w:rsidP="00EE594D">
            <w:pPr>
              <w:rPr>
                <w:rFonts w:ascii="Times New Roman" w:hAnsi="Times New Roman" w:cs="Times New Roman"/>
              </w:rPr>
            </w:pPr>
            <w:r>
              <w:rPr>
                <w:rFonts w:ascii="Times New Roman" w:hAnsi="Times New Roman" w:cs="Times New Roman"/>
              </w:rPr>
              <w:t>English</w:t>
            </w:r>
          </w:p>
        </w:tc>
      </w:tr>
      <w:tr w:rsidR="001F6443" w:rsidRPr="001F6443" w14:paraId="0DEC0949" w14:textId="77777777" w:rsidTr="00CD5FB3">
        <w:tc>
          <w:tcPr>
            <w:tcW w:w="2410" w:type="dxa"/>
            <w:vAlign w:val="center"/>
          </w:tcPr>
          <w:p w14:paraId="619B76F2" w14:textId="77777777" w:rsidR="001D0BF5" w:rsidRPr="001F6443" w:rsidRDefault="00D130CC" w:rsidP="007C626D">
            <w:pPr>
              <w:jc w:val="center"/>
              <w:rPr>
                <w:rFonts w:ascii="Times New Roman" w:hAnsi="Times New Roman" w:cs="Times New Roman"/>
              </w:rPr>
            </w:pPr>
            <w:r w:rsidRPr="001F6443">
              <w:rPr>
                <w:rFonts w:ascii="Times New Roman" w:hAnsi="Times New Roman" w:cs="Times New Roman"/>
              </w:rPr>
              <w:t>*</w:t>
            </w:r>
            <w:r w:rsidR="001D0BF5" w:rsidRPr="001F6443">
              <w:rPr>
                <w:rFonts w:ascii="Times New Roman" w:hAnsi="Times New Roman" w:cs="Times New Roman"/>
              </w:rPr>
              <w:t>开课院系</w:t>
            </w:r>
          </w:p>
          <w:p w14:paraId="242F1275" w14:textId="77777777" w:rsidR="001D0BF5" w:rsidRPr="001F6443" w:rsidRDefault="001D0BF5" w:rsidP="007C626D">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School</w:t>
            </w:r>
            <w:r w:rsidRPr="001F6443">
              <w:rPr>
                <w:rFonts w:ascii="Times New Roman" w:hAnsi="Times New Roman" w:cs="Times New Roman"/>
              </w:rPr>
              <w:t>）</w:t>
            </w:r>
          </w:p>
        </w:tc>
        <w:tc>
          <w:tcPr>
            <w:tcW w:w="7371" w:type="dxa"/>
            <w:gridSpan w:val="6"/>
            <w:vAlign w:val="center"/>
          </w:tcPr>
          <w:p w14:paraId="3CE3E59A" w14:textId="77777777" w:rsidR="001D0BF5" w:rsidRPr="001F6443" w:rsidRDefault="00F50F2A" w:rsidP="00EE594D">
            <w:pPr>
              <w:rPr>
                <w:rFonts w:ascii="Times New Roman" w:hAnsi="Times New Roman" w:cs="Times New Roman"/>
              </w:rPr>
            </w:pPr>
            <w:r>
              <w:rPr>
                <w:rFonts w:ascii="Times New Roman" w:hAnsi="Times New Roman" w:cs="Times New Roman"/>
              </w:rPr>
              <w:t>China-UK Low Carbon College</w:t>
            </w:r>
          </w:p>
        </w:tc>
      </w:tr>
      <w:tr w:rsidR="001F6443" w:rsidRPr="001F6443" w14:paraId="25CADCE5" w14:textId="77777777" w:rsidTr="00CD5FB3">
        <w:tc>
          <w:tcPr>
            <w:tcW w:w="2410" w:type="dxa"/>
            <w:vAlign w:val="center"/>
          </w:tcPr>
          <w:p w14:paraId="332CDBCF" w14:textId="77777777" w:rsidR="001D0BF5" w:rsidRPr="001F6443" w:rsidRDefault="001D0BF5" w:rsidP="007C626D">
            <w:pPr>
              <w:jc w:val="center"/>
              <w:rPr>
                <w:rFonts w:ascii="Times New Roman" w:hAnsi="Times New Roman" w:cs="Times New Roman"/>
              </w:rPr>
            </w:pPr>
            <w:r w:rsidRPr="001F6443">
              <w:rPr>
                <w:rFonts w:ascii="Times New Roman" w:hAnsi="Times New Roman" w:cs="Times New Roman"/>
              </w:rPr>
              <w:t>先修课程</w:t>
            </w:r>
          </w:p>
          <w:p w14:paraId="5AF96712" w14:textId="77777777" w:rsidR="001D0BF5" w:rsidRPr="001F6443" w:rsidRDefault="001D0BF5" w:rsidP="007C626D">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Prerequisite</w:t>
            </w:r>
            <w:r w:rsidRPr="001F6443">
              <w:rPr>
                <w:rFonts w:ascii="Times New Roman" w:hAnsi="Times New Roman" w:cs="Times New Roman"/>
              </w:rPr>
              <w:t>）</w:t>
            </w:r>
          </w:p>
        </w:tc>
        <w:tc>
          <w:tcPr>
            <w:tcW w:w="7371" w:type="dxa"/>
            <w:gridSpan w:val="6"/>
            <w:vAlign w:val="center"/>
          </w:tcPr>
          <w:p w14:paraId="2CF3F355" w14:textId="09750C0E" w:rsidR="001D0BF5" w:rsidRPr="001F6443" w:rsidRDefault="00327CAE" w:rsidP="00EE594D">
            <w:pPr>
              <w:rPr>
                <w:rFonts w:ascii="Times New Roman" w:hAnsi="Times New Roman" w:cs="Times New Roman"/>
              </w:rPr>
            </w:pPr>
            <w:r>
              <w:rPr>
                <w:rFonts w:ascii="Times New Roman" w:hAnsi="Times New Roman" w:cs="Times New Roman" w:hint="eastAsia"/>
              </w:rPr>
              <w:t>Enviro</w:t>
            </w:r>
            <w:r>
              <w:rPr>
                <w:rFonts w:ascii="Times New Roman" w:hAnsi="Times New Roman" w:cs="Times New Roman"/>
              </w:rPr>
              <w:t>nmental Economics</w:t>
            </w:r>
          </w:p>
        </w:tc>
      </w:tr>
      <w:tr w:rsidR="00EA3C6A" w:rsidRPr="001F6443" w14:paraId="35956616" w14:textId="77777777" w:rsidTr="00CD5FB3">
        <w:tc>
          <w:tcPr>
            <w:tcW w:w="2410" w:type="dxa"/>
            <w:vAlign w:val="center"/>
          </w:tcPr>
          <w:p w14:paraId="72890EEF" w14:textId="77777777" w:rsidR="001D0BF5" w:rsidRPr="001F6443" w:rsidRDefault="001D0BF5" w:rsidP="007C626D">
            <w:pPr>
              <w:jc w:val="center"/>
              <w:rPr>
                <w:rFonts w:ascii="Times New Roman" w:hAnsi="Times New Roman" w:cs="Times New Roman"/>
              </w:rPr>
            </w:pPr>
            <w:r w:rsidRPr="001F6443">
              <w:rPr>
                <w:rFonts w:ascii="Times New Roman" w:hAnsi="Times New Roman" w:cs="Times New Roman"/>
              </w:rPr>
              <w:t>授课教师</w:t>
            </w:r>
          </w:p>
          <w:p w14:paraId="0F0EED8C" w14:textId="77777777" w:rsidR="001D0BF5" w:rsidRPr="001F6443" w:rsidRDefault="001D0BF5" w:rsidP="007C626D">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Teacher</w:t>
            </w:r>
            <w:r w:rsidRPr="001F6443">
              <w:rPr>
                <w:rFonts w:ascii="Times New Roman" w:hAnsi="Times New Roman" w:cs="Times New Roman"/>
              </w:rPr>
              <w:t>）</w:t>
            </w:r>
          </w:p>
        </w:tc>
        <w:tc>
          <w:tcPr>
            <w:tcW w:w="2776" w:type="dxa"/>
            <w:gridSpan w:val="2"/>
            <w:vAlign w:val="center"/>
          </w:tcPr>
          <w:p w14:paraId="0EE3C232" w14:textId="77777777" w:rsidR="001D0BF5" w:rsidRDefault="00F50F2A" w:rsidP="007C626D">
            <w:pPr>
              <w:jc w:val="center"/>
              <w:rPr>
                <w:rFonts w:ascii="Times New Roman" w:hAnsi="Times New Roman" w:cs="Times New Roman"/>
              </w:rPr>
            </w:pPr>
            <w:r>
              <w:rPr>
                <w:rFonts w:ascii="Times New Roman" w:hAnsi="Times New Roman" w:cs="Times New Roman"/>
              </w:rPr>
              <w:t>Haishan Yu</w:t>
            </w:r>
          </w:p>
          <w:p w14:paraId="4ABBDE1D" w14:textId="529DBDEC" w:rsidR="006F7838" w:rsidRPr="001F6443" w:rsidRDefault="006F7838" w:rsidP="007C626D">
            <w:pPr>
              <w:jc w:val="center"/>
              <w:rPr>
                <w:rFonts w:ascii="Times New Roman" w:hAnsi="Times New Roman" w:cs="Times New Roman"/>
              </w:rPr>
            </w:pPr>
            <w:r>
              <w:rPr>
                <w:rFonts w:ascii="Times New Roman" w:hAnsi="Times New Roman" w:cs="Times New Roman"/>
              </w:rPr>
              <w:t>Haitao Yin</w:t>
            </w:r>
          </w:p>
        </w:tc>
        <w:tc>
          <w:tcPr>
            <w:tcW w:w="2095" w:type="dxa"/>
            <w:gridSpan w:val="2"/>
            <w:vAlign w:val="center"/>
          </w:tcPr>
          <w:p w14:paraId="2444D89A" w14:textId="77777777" w:rsidR="00686943" w:rsidRPr="001F6443" w:rsidRDefault="00686943" w:rsidP="00686943">
            <w:pPr>
              <w:jc w:val="center"/>
              <w:rPr>
                <w:rFonts w:ascii="Times New Roman" w:hAnsi="Times New Roman" w:cs="Times New Roman"/>
              </w:rPr>
            </w:pPr>
            <w:r w:rsidRPr="001F6443">
              <w:rPr>
                <w:rFonts w:ascii="Times New Roman" w:hAnsi="Times New Roman" w:cs="Times New Roman"/>
              </w:rPr>
              <w:t>课程网址</w:t>
            </w:r>
          </w:p>
          <w:p w14:paraId="00364C2A" w14:textId="77777777" w:rsidR="001D0BF5" w:rsidRPr="001F6443" w:rsidRDefault="00686943" w:rsidP="00686943">
            <w:pPr>
              <w:jc w:val="center"/>
              <w:rPr>
                <w:rFonts w:ascii="Times New Roman" w:hAnsi="Times New Roman" w:cs="Times New Roman"/>
              </w:rPr>
            </w:pPr>
            <w:r w:rsidRPr="001F6443">
              <w:rPr>
                <w:rFonts w:ascii="Times New Roman" w:hAnsi="Times New Roman" w:cs="Times New Roman"/>
              </w:rPr>
              <w:t>(Course Webpage)</w:t>
            </w:r>
          </w:p>
        </w:tc>
        <w:tc>
          <w:tcPr>
            <w:tcW w:w="2500" w:type="dxa"/>
            <w:gridSpan w:val="2"/>
            <w:vAlign w:val="center"/>
          </w:tcPr>
          <w:p w14:paraId="3E148DEC" w14:textId="77777777" w:rsidR="001D0BF5" w:rsidRPr="001F6443" w:rsidRDefault="001D0BF5" w:rsidP="007C626D">
            <w:pPr>
              <w:jc w:val="center"/>
              <w:rPr>
                <w:rFonts w:ascii="Times New Roman" w:hAnsi="Times New Roman" w:cs="Times New Roman"/>
              </w:rPr>
            </w:pPr>
          </w:p>
        </w:tc>
      </w:tr>
      <w:tr w:rsidR="001F6443" w:rsidRPr="001F6443" w14:paraId="3647D518" w14:textId="77777777" w:rsidTr="00CD5FB3">
        <w:trPr>
          <w:trHeight w:val="1728"/>
        </w:trPr>
        <w:tc>
          <w:tcPr>
            <w:tcW w:w="2410" w:type="dxa"/>
            <w:vAlign w:val="center"/>
          </w:tcPr>
          <w:p w14:paraId="3F7A2991" w14:textId="77777777" w:rsidR="001D0BF5" w:rsidRPr="001F6443" w:rsidRDefault="00565461" w:rsidP="00227A34">
            <w:pPr>
              <w:jc w:val="center"/>
              <w:rPr>
                <w:rFonts w:ascii="Times New Roman" w:hAnsi="Times New Roman" w:cs="Times New Roman"/>
              </w:rPr>
            </w:pPr>
            <w:r w:rsidRPr="001F6443">
              <w:rPr>
                <w:rFonts w:ascii="Times New Roman" w:hAnsi="Times New Roman" w:cs="Times New Roman"/>
              </w:rPr>
              <w:t>*</w:t>
            </w:r>
            <w:r w:rsidR="00227A34" w:rsidRPr="001F6443">
              <w:rPr>
                <w:rFonts w:ascii="Times New Roman" w:hAnsi="Times New Roman" w:cs="Times New Roman"/>
              </w:rPr>
              <w:t>课程</w:t>
            </w:r>
            <w:r w:rsidR="001D0BF5" w:rsidRPr="001F6443">
              <w:rPr>
                <w:rFonts w:ascii="Times New Roman" w:hAnsi="Times New Roman" w:cs="Times New Roman"/>
              </w:rPr>
              <w:t>简介</w:t>
            </w:r>
            <w:r w:rsidR="001D0BF5" w:rsidRPr="001F6443">
              <w:rPr>
                <w:rFonts w:ascii="Times New Roman" w:hAnsi="Times New Roman" w:cs="Times New Roman"/>
                <w:w w:val="90"/>
              </w:rPr>
              <w:t>（</w:t>
            </w:r>
            <w:r w:rsidR="001D0BF5" w:rsidRPr="001F6443">
              <w:rPr>
                <w:rFonts w:ascii="Times New Roman" w:hAnsi="Times New Roman" w:cs="Times New Roman"/>
                <w:w w:val="90"/>
              </w:rPr>
              <w:t>Description</w:t>
            </w:r>
            <w:r w:rsidR="001D0BF5" w:rsidRPr="001F6443">
              <w:rPr>
                <w:rFonts w:ascii="Times New Roman" w:hAnsi="Times New Roman" w:cs="Times New Roman"/>
                <w:w w:val="90"/>
              </w:rPr>
              <w:t>）</w:t>
            </w:r>
          </w:p>
        </w:tc>
        <w:tc>
          <w:tcPr>
            <w:tcW w:w="7371" w:type="dxa"/>
            <w:gridSpan w:val="6"/>
            <w:vAlign w:val="center"/>
          </w:tcPr>
          <w:p w14:paraId="4C9975C5" w14:textId="25D15AE9" w:rsidR="001D0BF5" w:rsidRPr="001F6443" w:rsidRDefault="0086215A" w:rsidP="00782C73">
            <w:pPr>
              <w:rPr>
                <w:rFonts w:ascii="Times New Roman" w:hAnsi="Times New Roman" w:cs="Times New Roman"/>
              </w:rPr>
            </w:pPr>
            <w:r>
              <w:rPr>
                <w:rFonts w:ascii="Times New Roman" w:hAnsi="Times New Roman" w:cs="Times New Roman"/>
              </w:rPr>
              <w:t xml:space="preserve">    </w:t>
            </w:r>
            <w:r w:rsidR="00327CAE">
              <w:rPr>
                <w:rFonts w:ascii="Times New Roman" w:hAnsi="Times New Roman" w:cs="Times New Roman"/>
              </w:rPr>
              <w:t>本课程</w:t>
            </w:r>
            <w:r w:rsidR="00EA3C6A">
              <w:rPr>
                <w:rFonts w:ascii="Times New Roman" w:hAnsi="Times New Roman" w:cs="Times New Roman"/>
              </w:rPr>
              <w:t>是为低碳学院学生开设的专业</w:t>
            </w:r>
            <w:r w:rsidR="00EA3C6A">
              <w:rPr>
                <w:rFonts w:ascii="Times New Roman" w:hAnsi="Times New Roman" w:cs="Times New Roman" w:hint="eastAsia"/>
              </w:rPr>
              <w:t>前沿</w:t>
            </w:r>
            <w:r w:rsidR="00EA3C6A">
              <w:rPr>
                <w:rFonts w:ascii="Times New Roman" w:hAnsi="Times New Roman" w:cs="Times New Roman"/>
              </w:rPr>
              <w:t>课，</w:t>
            </w:r>
            <w:r w:rsidR="00EA3C6A">
              <w:rPr>
                <w:rFonts w:ascii="Times New Roman" w:hAnsi="Times New Roman" w:cs="Times New Roman" w:hint="eastAsia"/>
              </w:rPr>
              <w:t>课程</w:t>
            </w:r>
            <w:r w:rsidR="00327CAE">
              <w:rPr>
                <w:rFonts w:ascii="Times New Roman" w:hAnsi="Times New Roman" w:cs="Times New Roman" w:hint="eastAsia"/>
              </w:rPr>
              <w:t>建立</w:t>
            </w:r>
            <w:r w:rsidR="00327CAE">
              <w:rPr>
                <w:rFonts w:ascii="Times New Roman" w:hAnsi="Times New Roman" w:cs="Times New Roman"/>
              </w:rPr>
              <w:t>在对环境经济学有基本了解</w:t>
            </w:r>
            <w:r w:rsidR="00327CAE">
              <w:rPr>
                <w:rFonts w:ascii="Times New Roman" w:hAnsi="Times New Roman" w:cs="Times New Roman" w:hint="eastAsia"/>
              </w:rPr>
              <w:t>的</w:t>
            </w:r>
            <w:r w:rsidR="00327CAE">
              <w:rPr>
                <w:rFonts w:ascii="Times New Roman" w:hAnsi="Times New Roman" w:cs="Times New Roman"/>
              </w:rPr>
              <w:t>基础上，</w:t>
            </w:r>
            <w:r w:rsidR="00F72926">
              <w:rPr>
                <w:rFonts w:ascii="Times New Roman" w:hAnsi="Times New Roman" w:cs="Times New Roman"/>
              </w:rPr>
              <w:t>用经济学的</w:t>
            </w:r>
            <w:r w:rsidR="00F72926">
              <w:rPr>
                <w:rFonts w:ascii="Times New Roman" w:hAnsi="Times New Roman" w:cs="Times New Roman" w:hint="eastAsia"/>
              </w:rPr>
              <w:t>方法</w:t>
            </w:r>
            <w:r w:rsidR="00F72926">
              <w:rPr>
                <w:rFonts w:ascii="Times New Roman" w:hAnsi="Times New Roman" w:cs="Times New Roman"/>
              </w:rPr>
              <w:t>和视角来分析</w:t>
            </w:r>
            <w:r w:rsidR="00327CAE">
              <w:rPr>
                <w:rFonts w:ascii="Times New Roman" w:hAnsi="Times New Roman" w:cs="Times New Roman"/>
              </w:rPr>
              <w:t>气候变化</w:t>
            </w:r>
            <w:r w:rsidR="00F72926">
              <w:rPr>
                <w:rFonts w:ascii="Times New Roman" w:hAnsi="Times New Roman" w:cs="Times New Roman"/>
              </w:rPr>
              <w:t>应对</w:t>
            </w:r>
            <w:r w:rsidR="006558C3">
              <w:rPr>
                <w:rFonts w:ascii="Times New Roman" w:hAnsi="Times New Roman" w:cs="Times New Roman"/>
              </w:rPr>
              <w:t>和适应</w:t>
            </w:r>
            <w:r w:rsidR="00F72926">
              <w:rPr>
                <w:rFonts w:ascii="Times New Roman" w:hAnsi="Times New Roman" w:cs="Times New Roman"/>
              </w:rPr>
              <w:t>中的问题。</w:t>
            </w:r>
            <w:r w:rsidR="00EA3C6A">
              <w:rPr>
                <w:rFonts w:ascii="Times New Roman" w:hAnsi="Times New Roman" w:cs="Times New Roman"/>
              </w:rPr>
              <w:t>课程</w:t>
            </w:r>
            <w:r w:rsidR="00B503D8">
              <w:rPr>
                <w:rFonts w:ascii="Times New Roman" w:hAnsi="Times New Roman" w:cs="Times New Roman"/>
              </w:rPr>
              <w:t>分概述、</w:t>
            </w:r>
            <w:r w:rsidR="00782C73">
              <w:rPr>
                <w:rFonts w:ascii="Times New Roman" w:hAnsi="Times New Roman" w:cs="Times New Roman"/>
              </w:rPr>
              <w:t>理论</w:t>
            </w:r>
            <w:r w:rsidR="00717A4C">
              <w:rPr>
                <w:rFonts w:ascii="Times New Roman" w:hAnsi="Times New Roman" w:cs="Times New Roman"/>
              </w:rPr>
              <w:t>和专题</w:t>
            </w:r>
            <w:r w:rsidR="00717A4C">
              <w:rPr>
                <w:rFonts w:ascii="Times New Roman" w:hAnsi="Times New Roman" w:cs="Times New Roman" w:hint="eastAsia"/>
              </w:rPr>
              <w:t>三</w:t>
            </w:r>
            <w:r w:rsidR="00B503D8">
              <w:rPr>
                <w:rFonts w:ascii="Times New Roman" w:hAnsi="Times New Roman" w:cs="Times New Roman"/>
              </w:rPr>
              <w:t>个部分。</w:t>
            </w:r>
            <w:r w:rsidR="00900B4F">
              <w:rPr>
                <w:rFonts w:ascii="Times New Roman" w:hAnsi="Times New Roman" w:cs="Times New Roman"/>
              </w:rPr>
              <w:t>首先，</w:t>
            </w:r>
            <w:r w:rsidR="00BD7465">
              <w:rPr>
                <w:rFonts w:ascii="Times New Roman" w:hAnsi="Times New Roman" w:cs="Times New Roman"/>
              </w:rPr>
              <w:t>对气候变化</w:t>
            </w:r>
            <w:r w:rsidR="00EA3C6A">
              <w:rPr>
                <w:rFonts w:ascii="Times New Roman" w:hAnsi="Times New Roman" w:cs="Times New Roman"/>
              </w:rPr>
              <w:t>问题</w:t>
            </w:r>
            <w:r w:rsidR="00900B4F">
              <w:rPr>
                <w:rFonts w:ascii="Times New Roman" w:hAnsi="Times New Roman" w:cs="Times New Roman"/>
              </w:rPr>
              <w:t>，</w:t>
            </w:r>
            <w:r w:rsidR="00900B4F">
              <w:rPr>
                <w:rFonts w:ascii="Times New Roman" w:hAnsi="Times New Roman" w:cs="Times New Roman" w:hint="eastAsia"/>
              </w:rPr>
              <w:t>包括</w:t>
            </w:r>
            <w:r w:rsidR="00900B4F">
              <w:rPr>
                <w:rFonts w:ascii="Times New Roman" w:hAnsi="Times New Roman" w:cs="Times New Roman"/>
              </w:rPr>
              <w:t>其科学事实、</w:t>
            </w:r>
            <w:r w:rsidR="00900B4F">
              <w:rPr>
                <w:rFonts w:ascii="Times New Roman" w:hAnsi="Times New Roman" w:cs="Times New Roman" w:hint="eastAsia"/>
              </w:rPr>
              <w:t>成因</w:t>
            </w:r>
            <w:r w:rsidR="00900B4F">
              <w:rPr>
                <w:rFonts w:ascii="Times New Roman" w:hAnsi="Times New Roman" w:cs="Times New Roman"/>
              </w:rPr>
              <w:t>、</w:t>
            </w:r>
            <w:r w:rsidR="00900B4F">
              <w:rPr>
                <w:rFonts w:ascii="Times New Roman" w:hAnsi="Times New Roman" w:cs="Times New Roman" w:hint="eastAsia"/>
              </w:rPr>
              <w:t>影响</w:t>
            </w:r>
            <w:r w:rsidR="00EA3C6A">
              <w:rPr>
                <w:rFonts w:ascii="Times New Roman" w:hAnsi="Times New Roman" w:cs="Times New Roman"/>
              </w:rPr>
              <w:t>、</w:t>
            </w:r>
            <w:r w:rsidR="00900B4F">
              <w:rPr>
                <w:rFonts w:ascii="Times New Roman" w:hAnsi="Times New Roman" w:cs="Times New Roman" w:hint="eastAsia"/>
              </w:rPr>
              <w:t>以及</w:t>
            </w:r>
            <w:r w:rsidR="00900B4F">
              <w:rPr>
                <w:rFonts w:ascii="Times New Roman" w:hAnsi="Times New Roman" w:cs="Times New Roman"/>
              </w:rPr>
              <w:t>科学研究中的不确定性</w:t>
            </w:r>
            <w:r w:rsidR="00717A4C">
              <w:rPr>
                <w:rFonts w:ascii="Times New Roman" w:hAnsi="Times New Roman" w:cs="Times New Roman"/>
              </w:rPr>
              <w:t>进行简要介绍；其次，</w:t>
            </w:r>
            <w:r w:rsidR="00717A4C">
              <w:rPr>
                <w:rFonts w:ascii="Times New Roman" w:hAnsi="Times New Roman" w:cs="Times New Roman" w:hint="eastAsia"/>
              </w:rPr>
              <w:t>对</w:t>
            </w:r>
            <w:r w:rsidR="00717A4C">
              <w:rPr>
                <w:rFonts w:ascii="Times New Roman" w:hAnsi="Times New Roman" w:cs="Times New Roman"/>
              </w:rPr>
              <w:t>气候变化经济学的基本内容以及其区别</w:t>
            </w:r>
            <w:r w:rsidR="00717A4C">
              <w:rPr>
                <w:rFonts w:ascii="Times New Roman" w:hAnsi="Times New Roman" w:cs="Times New Roman" w:hint="eastAsia"/>
              </w:rPr>
              <w:t>于</w:t>
            </w:r>
            <w:r w:rsidR="00717A4C">
              <w:rPr>
                <w:rFonts w:ascii="Times New Roman" w:hAnsi="Times New Roman" w:cs="Times New Roman"/>
              </w:rPr>
              <w:t>一般环境经济学的特点进行概述</w:t>
            </w:r>
            <w:r w:rsidR="00BD7465">
              <w:rPr>
                <w:rFonts w:ascii="Times New Roman" w:hAnsi="Times New Roman" w:cs="Times New Roman"/>
              </w:rPr>
              <w:t>。</w:t>
            </w:r>
            <w:r w:rsidR="00782C73">
              <w:rPr>
                <w:rFonts w:ascii="Times New Roman" w:hAnsi="Times New Roman" w:cs="Times New Roman" w:hint="eastAsia"/>
              </w:rPr>
              <w:t>理论</w:t>
            </w:r>
            <w:r w:rsidR="00717A4C">
              <w:rPr>
                <w:rFonts w:ascii="Times New Roman" w:hAnsi="Times New Roman" w:cs="Times New Roman"/>
              </w:rPr>
              <w:t>部分主要</w:t>
            </w:r>
            <w:r w:rsidR="00A8576C">
              <w:rPr>
                <w:rFonts w:ascii="Times New Roman" w:hAnsi="Times New Roman" w:cs="Times New Roman"/>
              </w:rPr>
              <w:t>介绍</w:t>
            </w:r>
            <w:r w:rsidR="005629CC">
              <w:rPr>
                <w:rFonts w:ascii="Times New Roman" w:hAnsi="Times New Roman" w:cs="Times New Roman"/>
              </w:rPr>
              <w:t>气候变化</w:t>
            </w:r>
            <w:r w:rsidR="00717A4C">
              <w:rPr>
                <w:rFonts w:ascii="Times New Roman" w:hAnsi="Times New Roman" w:cs="Times New Roman"/>
              </w:rPr>
              <w:t>的减缓、</w:t>
            </w:r>
            <w:r w:rsidR="00717A4C">
              <w:rPr>
                <w:rFonts w:ascii="Times New Roman" w:hAnsi="Times New Roman" w:cs="Times New Roman" w:hint="eastAsia"/>
              </w:rPr>
              <w:t>适应</w:t>
            </w:r>
            <w:r w:rsidR="00717A4C">
              <w:rPr>
                <w:rFonts w:ascii="Times New Roman" w:hAnsi="Times New Roman" w:cs="Times New Roman"/>
              </w:rPr>
              <w:t>以及气候变化问题的</w:t>
            </w:r>
            <w:r w:rsidR="005629CC">
              <w:rPr>
                <w:rFonts w:ascii="Times New Roman" w:hAnsi="Times New Roman" w:cs="Times New Roman"/>
              </w:rPr>
              <w:t>成本</w:t>
            </w:r>
            <w:r w:rsidR="005629CC">
              <w:rPr>
                <w:rFonts w:ascii="Times New Roman" w:hAnsi="Times New Roman" w:cs="Times New Roman" w:hint="eastAsia"/>
              </w:rPr>
              <w:t>效益</w:t>
            </w:r>
            <w:r w:rsidR="005629CC">
              <w:rPr>
                <w:rFonts w:ascii="Times New Roman" w:hAnsi="Times New Roman" w:cs="Times New Roman"/>
              </w:rPr>
              <w:t>分析</w:t>
            </w:r>
            <w:r w:rsidR="00EA3C6A">
              <w:rPr>
                <w:rFonts w:ascii="Times New Roman" w:hAnsi="Times New Roman" w:cs="Times New Roman"/>
              </w:rPr>
              <w:t>。专题部分</w:t>
            </w:r>
            <w:r w:rsidR="005629CC">
              <w:rPr>
                <w:rFonts w:ascii="Times New Roman" w:hAnsi="Times New Roman" w:cs="Times New Roman"/>
              </w:rPr>
              <w:t>涵盖气候变化经济学里的几个重要问题，</w:t>
            </w:r>
            <w:r w:rsidR="005629CC">
              <w:rPr>
                <w:rFonts w:ascii="Times New Roman" w:hAnsi="Times New Roman" w:cs="Times New Roman" w:hint="eastAsia"/>
              </w:rPr>
              <w:t>包括</w:t>
            </w:r>
            <w:r w:rsidR="00301ED1">
              <w:rPr>
                <w:rFonts w:ascii="Times New Roman" w:hAnsi="Times New Roman" w:cs="Times New Roman"/>
              </w:rPr>
              <w:t>中国的气候政策、</w:t>
            </w:r>
            <w:r w:rsidR="00301ED1">
              <w:rPr>
                <w:rFonts w:ascii="Times New Roman" w:hAnsi="Times New Roman" w:cs="Times New Roman" w:hint="eastAsia"/>
              </w:rPr>
              <w:t>气候</w:t>
            </w:r>
            <w:r w:rsidR="005629CC">
              <w:rPr>
                <w:rFonts w:ascii="Times New Roman" w:hAnsi="Times New Roman" w:cs="Times New Roman" w:hint="eastAsia"/>
              </w:rPr>
              <w:t>国际谈判</w:t>
            </w:r>
            <w:r w:rsidR="005629CC">
              <w:rPr>
                <w:rFonts w:ascii="Times New Roman" w:hAnsi="Times New Roman" w:cs="Times New Roman"/>
              </w:rPr>
              <w:t>、</w:t>
            </w:r>
            <w:r w:rsidR="00717A4C">
              <w:rPr>
                <w:rFonts w:ascii="Times New Roman" w:hAnsi="Times New Roman" w:cs="Times New Roman"/>
              </w:rPr>
              <w:t>可再生能源</w:t>
            </w:r>
            <w:r>
              <w:rPr>
                <w:rFonts w:ascii="Times New Roman" w:hAnsi="Times New Roman" w:cs="Times New Roman"/>
              </w:rPr>
              <w:t>等</w:t>
            </w:r>
            <w:r w:rsidR="001A4CEC">
              <w:rPr>
                <w:rFonts w:ascii="Times New Roman" w:hAnsi="Times New Roman" w:cs="Times New Roman"/>
              </w:rPr>
              <w:t>。</w:t>
            </w:r>
          </w:p>
        </w:tc>
      </w:tr>
      <w:tr w:rsidR="001F6443" w:rsidRPr="001F6443" w14:paraId="747312B3" w14:textId="77777777" w:rsidTr="00CD5FB3">
        <w:trPr>
          <w:trHeight w:val="1633"/>
        </w:trPr>
        <w:tc>
          <w:tcPr>
            <w:tcW w:w="2410" w:type="dxa"/>
            <w:tcBorders>
              <w:bottom w:val="single" w:sz="4" w:space="0" w:color="auto"/>
            </w:tcBorders>
            <w:vAlign w:val="center"/>
          </w:tcPr>
          <w:p w14:paraId="7CC6BAFA" w14:textId="77777777" w:rsidR="001D0BF5" w:rsidRPr="001F6443" w:rsidRDefault="00565461" w:rsidP="00FC687D">
            <w:pPr>
              <w:jc w:val="center"/>
              <w:rPr>
                <w:rFonts w:ascii="Times New Roman" w:hAnsi="Times New Roman" w:cs="Times New Roman"/>
              </w:rPr>
            </w:pPr>
            <w:r w:rsidRPr="001F6443">
              <w:rPr>
                <w:rFonts w:ascii="Times New Roman" w:hAnsi="Times New Roman" w:cs="Times New Roman"/>
              </w:rPr>
              <w:t>*</w:t>
            </w:r>
            <w:r w:rsidR="001D0BF5" w:rsidRPr="001F6443">
              <w:rPr>
                <w:rFonts w:ascii="Times New Roman" w:hAnsi="Times New Roman" w:cs="Times New Roman"/>
              </w:rPr>
              <w:t>课程简介</w:t>
            </w:r>
            <w:r w:rsidR="001D0BF5" w:rsidRPr="001F6443">
              <w:rPr>
                <w:rFonts w:ascii="Times New Roman" w:hAnsi="Times New Roman" w:cs="Times New Roman"/>
                <w:w w:val="90"/>
              </w:rPr>
              <w:t>（</w:t>
            </w:r>
            <w:r w:rsidR="001D0BF5" w:rsidRPr="001F6443">
              <w:rPr>
                <w:rFonts w:ascii="Times New Roman" w:hAnsi="Times New Roman" w:cs="Times New Roman"/>
                <w:w w:val="90"/>
              </w:rPr>
              <w:t>Description</w:t>
            </w:r>
            <w:r w:rsidR="001D0BF5" w:rsidRPr="001F6443">
              <w:rPr>
                <w:rFonts w:ascii="Times New Roman" w:hAnsi="Times New Roman" w:cs="Times New Roman"/>
                <w:w w:val="90"/>
              </w:rPr>
              <w:t>）</w:t>
            </w:r>
          </w:p>
        </w:tc>
        <w:tc>
          <w:tcPr>
            <w:tcW w:w="7371" w:type="dxa"/>
            <w:gridSpan w:val="6"/>
            <w:tcBorders>
              <w:bottom w:val="single" w:sz="4" w:space="0" w:color="auto"/>
            </w:tcBorders>
            <w:vAlign w:val="center"/>
          </w:tcPr>
          <w:p w14:paraId="6F00110A" w14:textId="154DF104" w:rsidR="00F50F2A" w:rsidRPr="00CD5FB3" w:rsidRDefault="00CD5FB3" w:rsidP="00F50F2A">
            <w:pPr>
              <w:spacing w:line="400" w:lineRule="exact"/>
              <w:jc w:val="both"/>
              <w:rPr>
                <w:rFonts w:ascii="Times New Roman" w:hAnsi="Times New Roman" w:cs="Times New Roman"/>
              </w:rPr>
            </w:pPr>
            <w:r>
              <w:rPr>
                <w:rFonts w:ascii="Times New Roman" w:hAnsi="Times New Roman" w:cs="Times New Roman"/>
              </w:rPr>
              <w:t xml:space="preserve">    </w:t>
            </w:r>
            <w:r w:rsidR="00F50F2A" w:rsidRPr="00CD5FB3">
              <w:rPr>
                <w:rFonts w:ascii="Times New Roman" w:hAnsi="Times New Roman" w:cs="Times New Roman"/>
              </w:rPr>
              <w:t xml:space="preserve">The course is built upon a basic knowledge of environmental economics, and studies issues specific to climate change. We will start with a brief introduction of science of climate change to better understand how important uncertainty is. </w:t>
            </w:r>
            <w:r w:rsidR="00F50F2A" w:rsidRPr="00CD5FB3">
              <w:rPr>
                <w:rFonts w:ascii="Times New Roman" w:hAnsi="Times New Roman" w:cs="Times New Roman"/>
                <w:color w:val="252525"/>
              </w:rPr>
              <w:t>It then moves to a</w:t>
            </w:r>
            <w:r w:rsidR="00C50D57" w:rsidRPr="00CD5FB3">
              <w:rPr>
                <w:rFonts w:ascii="Times New Roman" w:hAnsi="Times New Roman" w:cs="Times New Roman"/>
                <w:color w:val="252525"/>
              </w:rPr>
              <w:t xml:space="preserve"> brief introduction to </w:t>
            </w:r>
            <w:r w:rsidR="00C50D57" w:rsidRPr="00CD5FB3">
              <w:rPr>
                <w:rFonts w:ascii="Times New Roman" w:hAnsi="Times New Roman" w:cs="Times New Roman" w:hint="eastAsia"/>
                <w:color w:val="252525"/>
              </w:rPr>
              <w:t>climat</w:t>
            </w:r>
            <w:r w:rsidR="00C50D57" w:rsidRPr="00CD5FB3">
              <w:rPr>
                <w:rFonts w:ascii="Times New Roman" w:hAnsi="Times New Roman" w:cs="Times New Roman"/>
                <w:color w:val="252525"/>
              </w:rPr>
              <w:t>e change economics and clarify what makes it different from traditional environmental economics</w:t>
            </w:r>
            <w:r w:rsidR="00F50F2A" w:rsidRPr="00CD5FB3">
              <w:rPr>
                <w:rFonts w:ascii="Times New Roman" w:hAnsi="Times New Roman" w:cs="Times New Roman"/>
                <w:color w:val="252525"/>
              </w:rPr>
              <w:t xml:space="preserve">. </w:t>
            </w:r>
            <w:r w:rsidR="00F50F2A" w:rsidRPr="00CD5FB3">
              <w:rPr>
                <w:rFonts w:ascii="Times New Roman" w:hAnsi="Times New Roman" w:cs="Times New Roman"/>
              </w:rPr>
              <w:t xml:space="preserve">We will then </w:t>
            </w:r>
            <w:r w:rsidR="00132489" w:rsidRPr="00CD5FB3">
              <w:rPr>
                <w:rFonts w:ascii="Times New Roman" w:hAnsi="Times New Roman" w:cs="Times New Roman"/>
              </w:rPr>
              <w:t>talk about</w:t>
            </w:r>
            <w:r w:rsidR="00F50F2A" w:rsidRPr="00CD5FB3">
              <w:rPr>
                <w:rFonts w:ascii="Times New Roman" w:hAnsi="Times New Roman" w:cs="Times New Roman"/>
              </w:rPr>
              <w:t xml:space="preserve"> </w:t>
            </w:r>
            <w:r w:rsidR="00C50D57" w:rsidRPr="00CD5FB3">
              <w:rPr>
                <w:rFonts w:ascii="Times New Roman" w:hAnsi="Times New Roman" w:cs="Times New Roman"/>
              </w:rPr>
              <w:t xml:space="preserve">climate change mitigation from both </w:t>
            </w:r>
            <w:r w:rsidR="00F50F2A" w:rsidRPr="00CD5FB3">
              <w:rPr>
                <w:rFonts w:ascii="Times New Roman" w:hAnsi="Times New Roman" w:cs="Times New Roman"/>
              </w:rPr>
              <w:t xml:space="preserve">policy </w:t>
            </w:r>
            <w:r w:rsidR="00C50D57" w:rsidRPr="00CD5FB3">
              <w:rPr>
                <w:rFonts w:ascii="Times New Roman" w:hAnsi="Times New Roman" w:cs="Times New Roman"/>
              </w:rPr>
              <w:t xml:space="preserve">and technique perspective, and climate change adaptation which </w:t>
            </w:r>
            <w:r w:rsidR="00EE594D" w:rsidRPr="00CD5FB3">
              <w:rPr>
                <w:rFonts w:ascii="Times New Roman" w:hAnsi="Times New Roman" w:cs="Times New Roman"/>
              </w:rPr>
              <w:t>involves taking action so that we can be more resilient to our current climate</w:t>
            </w:r>
            <w:r w:rsidR="00C50D57" w:rsidRPr="00CD5FB3">
              <w:rPr>
                <w:rFonts w:ascii="Times New Roman" w:hAnsi="Times New Roman" w:cs="Times New Roman"/>
              </w:rPr>
              <w:t xml:space="preserve">. The cost-benefit </w:t>
            </w:r>
            <w:r w:rsidR="000F63FB" w:rsidRPr="00CD5FB3">
              <w:rPr>
                <w:rFonts w:ascii="Times New Roman" w:hAnsi="Times New Roman" w:cs="Times New Roman"/>
              </w:rPr>
              <w:t>analysis will</w:t>
            </w:r>
            <w:r w:rsidR="00C50D57" w:rsidRPr="00CD5FB3">
              <w:rPr>
                <w:rFonts w:ascii="Times New Roman" w:hAnsi="Times New Roman" w:cs="Times New Roman"/>
              </w:rPr>
              <w:t xml:space="preserve"> be introduced with focus on integrated assessment model and the concept of </w:t>
            </w:r>
            <w:r w:rsidR="00C50D57" w:rsidRPr="00CD5FB3">
              <w:rPr>
                <w:rFonts w:ascii="Times New Roman" w:hAnsi="Times New Roman" w:cs="Times New Roman"/>
              </w:rPr>
              <w:lastRenderedPageBreak/>
              <w:t xml:space="preserve">social cost of carbon. </w:t>
            </w:r>
            <w:r w:rsidR="000F63FB" w:rsidRPr="00CD5FB3">
              <w:rPr>
                <w:rFonts w:ascii="Times New Roman" w:hAnsi="Times New Roman" w:cs="Times New Roman"/>
              </w:rPr>
              <w:t xml:space="preserve">We will also briefly talk about climate policies in China. </w:t>
            </w:r>
            <w:r w:rsidR="00C50D57" w:rsidRPr="00CD5FB3">
              <w:rPr>
                <w:rFonts w:ascii="Times New Roman" w:hAnsi="Times New Roman" w:cs="Times New Roman"/>
              </w:rPr>
              <w:t xml:space="preserve">We will then move to some </w:t>
            </w:r>
            <w:r w:rsidR="00E54629" w:rsidRPr="00CD5FB3">
              <w:rPr>
                <w:rFonts w:ascii="Times New Roman" w:hAnsi="Times New Roman" w:cs="Times New Roman"/>
              </w:rPr>
              <w:t xml:space="preserve">trending </w:t>
            </w:r>
            <w:r w:rsidR="00C50D57" w:rsidRPr="00CD5FB3">
              <w:rPr>
                <w:rFonts w:ascii="Times New Roman" w:hAnsi="Times New Roman" w:cs="Times New Roman"/>
              </w:rPr>
              <w:t>topics at present, the international climate negotiation and renewable energy.</w:t>
            </w:r>
          </w:p>
          <w:p w14:paraId="709A8F29" w14:textId="77777777" w:rsidR="001D0BF5" w:rsidRPr="00CD5FB3" w:rsidRDefault="001D0BF5" w:rsidP="00122E46">
            <w:pPr>
              <w:rPr>
                <w:rFonts w:ascii="Times New Roman" w:hAnsi="Times New Roman" w:cs="Times New Roman"/>
              </w:rPr>
            </w:pPr>
          </w:p>
        </w:tc>
      </w:tr>
      <w:tr w:rsidR="001F6443" w:rsidRPr="001F6443" w14:paraId="30D90552" w14:textId="77777777" w:rsidTr="00EA3C6A">
        <w:trPr>
          <w:trHeight w:val="557"/>
        </w:trPr>
        <w:tc>
          <w:tcPr>
            <w:tcW w:w="9781" w:type="dxa"/>
            <w:gridSpan w:val="7"/>
            <w:shd w:val="clear" w:color="auto" w:fill="D9D9D9" w:themeFill="background1" w:themeFillShade="D9"/>
            <w:vAlign w:val="center"/>
          </w:tcPr>
          <w:p w14:paraId="7DA15223" w14:textId="77777777" w:rsidR="000A548F" w:rsidRPr="00CD5FB3" w:rsidRDefault="000A548F" w:rsidP="00686943">
            <w:pPr>
              <w:rPr>
                <w:rFonts w:ascii="Times New Roman" w:hAnsi="Times New Roman" w:cs="Times New Roman"/>
              </w:rPr>
            </w:pPr>
            <w:r w:rsidRPr="00CD5FB3">
              <w:rPr>
                <w:rFonts w:ascii="Times New Roman" w:hAnsi="Times New Roman" w:cs="Times New Roman"/>
              </w:rPr>
              <w:lastRenderedPageBreak/>
              <w:t>课程教学大纲（</w:t>
            </w:r>
            <w:r w:rsidRPr="00CD5FB3">
              <w:rPr>
                <w:rFonts w:ascii="Times New Roman" w:hAnsi="Times New Roman" w:cs="Times New Roman"/>
              </w:rPr>
              <w:t>course syllabus</w:t>
            </w:r>
            <w:r w:rsidRPr="00CD5FB3">
              <w:rPr>
                <w:rFonts w:ascii="Times New Roman" w:hAnsi="Times New Roman" w:cs="Times New Roman"/>
              </w:rPr>
              <w:t>）</w:t>
            </w:r>
          </w:p>
        </w:tc>
      </w:tr>
      <w:tr w:rsidR="00CD5FB3" w:rsidRPr="001F6443" w14:paraId="7811A516" w14:textId="77777777" w:rsidTr="00CD5FB3">
        <w:trPr>
          <w:trHeight w:val="941"/>
        </w:trPr>
        <w:tc>
          <w:tcPr>
            <w:tcW w:w="2410" w:type="dxa"/>
            <w:vAlign w:val="center"/>
          </w:tcPr>
          <w:p w14:paraId="10ADF754" w14:textId="77777777" w:rsidR="001D0BF5" w:rsidRPr="001F6443" w:rsidRDefault="0074127F" w:rsidP="007C626D">
            <w:pPr>
              <w:rPr>
                <w:rFonts w:ascii="Times New Roman" w:hAnsi="Times New Roman" w:cs="Times New Roman"/>
              </w:rPr>
            </w:pPr>
            <w:r w:rsidRPr="001F6443">
              <w:rPr>
                <w:rFonts w:ascii="Times New Roman" w:hAnsi="Times New Roman" w:cs="Times New Roman"/>
              </w:rPr>
              <w:t>*</w:t>
            </w:r>
            <w:r w:rsidR="001D0BF5" w:rsidRPr="001F6443">
              <w:rPr>
                <w:rFonts w:ascii="Times New Roman" w:hAnsi="Times New Roman" w:cs="Times New Roman"/>
              </w:rPr>
              <w:t>学习目标</w:t>
            </w:r>
            <w:r w:rsidR="001D0BF5" w:rsidRPr="001F6443">
              <w:rPr>
                <w:rFonts w:ascii="Times New Roman" w:hAnsi="Times New Roman" w:cs="Times New Roman"/>
              </w:rPr>
              <w:t>(Learning Outcomes)</w:t>
            </w:r>
          </w:p>
        </w:tc>
        <w:tc>
          <w:tcPr>
            <w:tcW w:w="7371" w:type="dxa"/>
            <w:gridSpan w:val="6"/>
            <w:vAlign w:val="center"/>
          </w:tcPr>
          <w:p w14:paraId="7CF61180" w14:textId="0E88C09F" w:rsidR="00971B7F" w:rsidRPr="00CD5FB3" w:rsidRDefault="00971B7F" w:rsidP="00971B7F">
            <w:pPr>
              <w:spacing w:line="400" w:lineRule="exact"/>
              <w:jc w:val="both"/>
              <w:rPr>
                <w:rFonts w:ascii="Times New Roman" w:hAnsi="Times New Roman" w:cs="Times New Roman"/>
              </w:rPr>
            </w:pPr>
            <w:r w:rsidRPr="00CD5FB3">
              <w:rPr>
                <w:rFonts w:ascii="Times New Roman" w:hAnsi="Times New Roman" w:cs="Times New Roman"/>
              </w:rPr>
              <w:t xml:space="preserve">The primary aim of this course is to provide participants with a well-founded understanding of the important insights provided by economic analysis into climate change mitigation, </w:t>
            </w:r>
            <w:r w:rsidR="00BA58FD" w:rsidRPr="00CD5FB3">
              <w:rPr>
                <w:rFonts w:ascii="Times New Roman" w:hAnsi="Times New Roman" w:cs="Times New Roman"/>
              </w:rPr>
              <w:t xml:space="preserve">and </w:t>
            </w:r>
            <w:r w:rsidRPr="00CD5FB3">
              <w:rPr>
                <w:rFonts w:ascii="Times New Roman" w:hAnsi="Times New Roman" w:cs="Times New Roman"/>
              </w:rPr>
              <w:t>adaptation.</w:t>
            </w:r>
          </w:p>
          <w:p w14:paraId="070A605A" w14:textId="77777777" w:rsidR="00971B7F" w:rsidRPr="00CD5FB3" w:rsidRDefault="00971B7F" w:rsidP="00971B7F">
            <w:pPr>
              <w:spacing w:line="400" w:lineRule="exact"/>
              <w:rPr>
                <w:rFonts w:ascii="Times New Roman" w:hAnsi="Times New Roman" w:cs="Times New Roman"/>
              </w:rPr>
            </w:pPr>
            <w:r w:rsidRPr="00CD5FB3">
              <w:rPr>
                <w:rFonts w:ascii="Times New Roman" w:hAnsi="Times New Roman" w:cs="Times New Roman"/>
              </w:rPr>
              <w:t>On completion of the course, students will have gained insight into:</w:t>
            </w:r>
          </w:p>
          <w:p w14:paraId="6B9FD598" w14:textId="1AFACDFB" w:rsidR="00BA58FD" w:rsidRPr="00CD5FB3" w:rsidRDefault="00BA58FD" w:rsidP="00BA58FD">
            <w:pPr>
              <w:numPr>
                <w:ilvl w:val="0"/>
                <w:numId w:val="2"/>
              </w:numPr>
              <w:spacing w:line="400" w:lineRule="exact"/>
              <w:jc w:val="both"/>
              <w:rPr>
                <w:rFonts w:ascii="Times New Roman" w:hAnsi="Times New Roman" w:cs="Times New Roman"/>
              </w:rPr>
            </w:pPr>
            <w:r w:rsidRPr="00CD5FB3">
              <w:rPr>
                <w:rFonts w:ascii="Times New Roman" w:hAnsi="Times New Roman" w:cs="Times New Roman"/>
              </w:rPr>
              <w:t>Basic science of climate change</w:t>
            </w:r>
          </w:p>
          <w:p w14:paraId="6DD206DA" w14:textId="22BCCC06" w:rsidR="00BA58FD" w:rsidRPr="00CD5FB3" w:rsidRDefault="00BA58FD" w:rsidP="00BA58FD">
            <w:pPr>
              <w:numPr>
                <w:ilvl w:val="0"/>
                <w:numId w:val="2"/>
              </w:numPr>
              <w:spacing w:line="400" w:lineRule="exact"/>
              <w:jc w:val="both"/>
              <w:rPr>
                <w:rFonts w:ascii="Times New Roman" w:hAnsi="Times New Roman" w:cs="Times New Roman"/>
              </w:rPr>
            </w:pPr>
            <w:r w:rsidRPr="00CD5FB3">
              <w:rPr>
                <w:rFonts w:ascii="Times New Roman" w:hAnsi="Times New Roman" w:cs="Times New Roman"/>
              </w:rPr>
              <w:t>Economic models and theories relevant to climate change</w:t>
            </w:r>
          </w:p>
          <w:p w14:paraId="2D5DC2EC" w14:textId="7B7F1E89" w:rsidR="00BA58FD" w:rsidRPr="00CD5FB3" w:rsidRDefault="000F63FB" w:rsidP="00BA58FD">
            <w:pPr>
              <w:numPr>
                <w:ilvl w:val="0"/>
                <w:numId w:val="2"/>
              </w:numPr>
              <w:spacing w:line="400" w:lineRule="exact"/>
              <w:jc w:val="both"/>
              <w:rPr>
                <w:rFonts w:ascii="Times New Roman" w:hAnsi="Times New Roman" w:cs="Times New Roman"/>
              </w:rPr>
            </w:pPr>
            <w:r w:rsidRPr="00CD5FB3">
              <w:rPr>
                <w:rFonts w:ascii="Times New Roman" w:hAnsi="Times New Roman" w:cs="Times New Roman"/>
              </w:rPr>
              <w:t>Important</w:t>
            </w:r>
            <w:r w:rsidR="00BA58FD" w:rsidRPr="00CD5FB3">
              <w:rPr>
                <w:rFonts w:ascii="Times New Roman" w:hAnsi="Times New Roman" w:cs="Times New Roman"/>
              </w:rPr>
              <w:t xml:space="preserve"> policy instruments to address climate change</w:t>
            </w:r>
          </w:p>
          <w:p w14:paraId="010B969A" w14:textId="50B1AF1F" w:rsidR="00BA58FD" w:rsidRPr="00CD5FB3" w:rsidRDefault="00BA58FD" w:rsidP="00BA58FD">
            <w:pPr>
              <w:numPr>
                <w:ilvl w:val="0"/>
                <w:numId w:val="2"/>
              </w:numPr>
              <w:spacing w:line="400" w:lineRule="exact"/>
              <w:jc w:val="both"/>
              <w:rPr>
                <w:rFonts w:ascii="Times New Roman" w:hAnsi="Times New Roman" w:cs="Times New Roman"/>
              </w:rPr>
            </w:pPr>
            <w:r w:rsidRPr="00CD5FB3">
              <w:rPr>
                <w:rFonts w:ascii="Times New Roman" w:hAnsi="Times New Roman" w:cs="Times New Roman"/>
              </w:rPr>
              <w:t>The Key elements in the Cost-and-Benefit Analysis of climate change</w:t>
            </w:r>
          </w:p>
          <w:p w14:paraId="349D54A2" w14:textId="4B981253" w:rsidR="00BA58FD" w:rsidRPr="00CD5FB3" w:rsidRDefault="00BA58FD" w:rsidP="00BA58FD">
            <w:pPr>
              <w:numPr>
                <w:ilvl w:val="0"/>
                <w:numId w:val="2"/>
              </w:numPr>
              <w:spacing w:line="400" w:lineRule="exact"/>
              <w:jc w:val="both"/>
              <w:rPr>
                <w:rFonts w:ascii="Times New Roman" w:hAnsi="Times New Roman" w:cs="Times New Roman"/>
              </w:rPr>
            </w:pPr>
            <w:r w:rsidRPr="00CD5FB3">
              <w:rPr>
                <w:rFonts w:ascii="Times New Roman" w:hAnsi="Times New Roman" w:cs="Times New Roman"/>
              </w:rPr>
              <w:t>Difficulties of reaching an effective international agreement to mitigate climate change</w:t>
            </w:r>
          </w:p>
          <w:p w14:paraId="12C497A8" w14:textId="2403E0BB" w:rsidR="00BA58FD" w:rsidRPr="00CD5FB3" w:rsidRDefault="00BA58FD" w:rsidP="00BA58FD">
            <w:pPr>
              <w:numPr>
                <w:ilvl w:val="0"/>
                <w:numId w:val="2"/>
              </w:numPr>
              <w:spacing w:line="400" w:lineRule="exact"/>
              <w:jc w:val="both"/>
              <w:rPr>
                <w:rFonts w:ascii="Times New Roman" w:hAnsi="Times New Roman" w:cs="Times New Roman"/>
              </w:rPr>
            </w:pPr>
            <w:r w:rsidRPr="00CD5FB3">
              <w:rPr>
                <w:rFonts w:ascii="Times New Roman" w:hAnsi="Times New Roman" w:cs="Times New Roman"/>
              </w:rPr>
              <w:t>The importance of renewable energy in tackling climate change</w:t>
            </w:r>
          </w:p>
          <w:p w14:paraId="76F6E08E" w14:textId="783CBBD1" w:rsidR="00686943" w:rsidRPr="00CD5FB3" w:rsidRDefault="00A22AC7" w:rsidP="00A22AC7">
            <w:pPr>
              <w:spacing w:line="400" w:lineRule="exact"/>
              <w:jc w:val="both"/>
              <w:rPr>
                <w:rFonts w:ascii="Times New Roman" w:hAnsi="Times New Roman" w:cs="Times New Roman"/>
              </w:rPr>
            </w:pPr>
            <w:r w:rsidRPr="00CD5FB3">
              <w:rPr>
                <w:rFonts w:ascii="Times New Roman" w:hAnsi="Times New Roman" w:cs="Times New Roman"/>
              </w:rPr>
              <w:t>Based on the above knowledge</w:t>
            </w:r>
            <w:r w:rsidR="00971B7F" w:rsidRPr="00CD5FB3">
              <w:rPr>
                <w:rFonts w:ascii="Times New Roman" w:hAnsi="Times New Roman" w:cs="Times New Roman"/>
              </w:rPr>
              <w:t>, students should be able to give a presentation and/or written report on the economic implications of climate change at the global, regional or local scale. Students should have an understanding of key economic principles that enables them to engage, in an intelligent and informed way, with the growing number of economists and economics literature concerned with climate change</w:t>
            </w:r>
            <w:r w:rsidRPr="00CD5FB3">
              <w:rPr>
                <w:rFonts w:ascii="Times New Roman" w:hAnsi="Times New Roman" w:cs="Times New Roman"/>
              </w:rPr>
              <w:t>.</w:t>
            </w:r>
          </w:p>
        </w:tc>
      </w:tr>
      <w:tr w:rsidR="00CD5FB3" w:rsidRPr="001F6443" w14:paraId="2F8F276D" w14:textId="77777777" w:rsidTr="00CD5FB3">
        <w:tc>
          <w:tcPr>
            <w:tcW w:w="2410" w:type="dxa"/>
            <w:vAlign w:val="center"/>
          </w:tcPr>
          <w:p w14:paraId="57F746C9" w14:textId="77777777" w:rsidR="000A548F" w:rsidRPr="001F6443" w:rsidRDefault="000A548F" w:rsidP="007C626D">
            <w:pPr>
              <w:spacing w:line="460" w:lineRule="exact"/>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教学内容、进度安排及要求</w:t>
            </w:r>
          </w:p>
          <w:p w14:paraId="4463685B" w14:textId="77777777" w:rsidR="000A548F" w:rsidRPr="001F6443" w:rsidRDefault="000A548F" w:rsidP="007C626D">
            <w:pPr>
              <w:spacing w:line="460" w:lineRule="exact"/>
              <w:jc w:val="center"/>
              <w:rPr>
                <w:rFonts w:ascii="Times New Roman" w:hAnsi="Times New Roman" w:cs="Times New Roman"/>
              </w:rPr>
            </w:pPr>
            <w:r w:rsidRPr="001F6443">
              <w:rPr>
                <w:rFonts w:ascii="Times New Roman" w:hAnsi="Times New Roman" w:cs="Times New Roman"/>
              </w:rPr>
              <w:t>(Class Schedule</w:t>
            </w:r>
          </w:p>
          <w:p w14:paraId="34A75502" w14:textId="77777777" w:rsidR="000A548F" w:rsidRPr="001F6443" w:rsidRDefault="000A548F" w:rsidP="007C626D">
            <w:pPr>
              <w:spacing w:line="460" w:lineRule="exact"/>
              <w:jc w:val="center"/>
              <w:rPr>
                <w:rFonts w:ascii="Times New Roman" w:hAnsi="Times New Roman" w:cs="Times New Roman"/>
              </w:rPr>
            </w:pPr>
            <w:r w:rsidRPr="001F6443">
              <w:rPr>
                <w:rFonts w:ascii="Times New Roman" w:hAnsi="Times New Roman" w:cs="Times New Roman"/>
              </w:rPr>
              <w:t>&amp; Requirements)</w:t>
            </w:r>
          </w:p>
        </w:tc>
        <w:tc>
          <w:tcPr>
            <w:tcW w:w="7371" w:type="dxa"/>
            <w:gridSpan w:val="6"/>
            <w:vAlign w:val="center"/>
          </w:tcPr>
          <w:tbl>
            <w:tblPr>
              <w:tblStyle w:val="a5"/>
              <w:tblW w:w="7126" w:type="dxa"/>
              <w:tblBorders>
                <w:left w:val="none" w:sz="0" w:space="0" w:color="auto"/>
                <w:right w:val="none" w:sz="0" w:space="0" w:color="auto"/>
              </w:tblBorders>
              <w:tblLayout w:type="fixed"/>
              <w:tblLook w:val="04A0" w:firstRow="1" w:lastRow="0" w:firstColumn="1" w:lastColumn="0" w:noHBand="0" w:noVBand="1"/>
            </w:tblPr>
            <w:tblGrid>
              <w:gridCol w:w="1309"/>
              <w:gridCol w:w="3828"/>
              <w:gridCol w:w="1989"/>
            </w:tblGrid>
            <w:tr w:rsidR="00CD5FB3" w:rsidRPr="001F6443" w14:paraId="1D1608BE" w14:textId="77777777" w:rsidTr="00CD5FB3">
              <w:trPr>
                <w:trHeight w:val="340"/>
              </w:trPr>
              <w:tc>
                <w:tcPr>
                  <w:tcW w:w="1309" w:type="dxa"/>
                </w:tcPr>
                <w:p w14:paraId="506B6856" w14:textId="39AB60A0" w:rsidR="00717A4C" w:rsidRPr="00FB245B" w:rsidRDefault="00717A4C" w:rsidP="00CD5FB3">
                  <w:pPr>
                    <w:ind w:leftChars="-90" w:left="-216"/>
                    <w:jc w:val="center"/>
                    <w:rPr>
                      <w:rFonts w:ascii="Times New Roman" w:hAnsi="Times New Roman" w:cs="Times New Roman"/>
                      <w:szCs w:val="21"/>
                    </w:rPr>
                  </w:pPr>
                  <w:r w:rsidRPr="00FB245B">
                    <w:rPr>
                      <w:rFonts w:ascii="Times New Roman" w:hAnsi="Times New Roman" w:cs="Times New Roman"/>
                      <w:szCs w:val="21"/>
                    </w:rPr>
                    <w:t>Lecture 1</w:t>
                  </w:r>
                </w:p>
              </w:tc>
              <w:tc>
                <w:tcPr>
                  <w:tcW w:w="3828" w:type="dxa"/>
                </w:tcPr>
                <w:p w14:paraId="4957C1A9" w14:textId="5BBD6320" w:rsidR="00717A4C" w:rsidRPr="00FB245B" w:rsidRDefault="00717A4C" w:rsidP="00AF3D4C">
                  <w:pPr>
                    <w:rPr>
                      <w:rFonts w:ascii="Times New Roman" w:hAnsi="Times New Roman" w:cs="Times New Roman"/>
                      <w:szCs w:val="21"/>
                    </w:rPr>
                  </w:pPr>
                  <w:r>
                    <w:rPr>
                      <w:rFonts w:ascii="Times New Roman" w:hAnsi="Times New Roman" w:cs="Times New Roman"/>
                      <w:szCs w:val="21"/>
                    </w:rPr>
                    <w:t>Introduction to the Science and Economics of Climate Change</w:t>
                  </w:r>
                  <w:r w:rsidRPr="00FB245B">
                    <w:rPr>
                      <w:rFonts w:ascii="Times New Roman" w:hAnsi="Times New Roman" w:cs="Times New Roman"/>
                      <w:szCs w:val="21"/>
                    </w:rPr>
                    <w:t xml:space="preserve"> </w:t>
                  </w:r>
                  <w:r>
                    <w:rPr>
                      <w:rFonts w:ascii="Times New Roman" w:hAnsi="Times New Roman" w:cs="Times New Roman"/>
                      <w:szCs w:val="21"/>
                    </w:rPr>
                    <w:t>I</w:t>
                  </w:r>
                </w:p>
              </w:tc>
              <w:tc>
                <w:tcPr>
                  <w:tcW w:w="1989" w:type="dxa"/>
                </w:tcPr>
                <w:p w14:paraId="2A0F03EB" w14:textId="0B90B2A5" w:rsidR="00717A4C" w:rsidRPr="00FB245B" w:rsidRDefault="00717A4C" w:rsidP="00AF3D4C">
                  <w:pPr>
                    <w:rPr>
                      <w:rFonts w:ascii="Times New Roman" w:hAnsi="Times New Roman" w:cs="Times New Roman"/>
                      <w:szCs w:val="21"/>
                    </w:rPr>
                  </w:pPr>
                  <w:r>
                    <w:rPr>
                      <w:rFonts w:ascii="Times New Roman" w:hAnsi="Times New Roman" w:cs="Times New Roman"/>
                      <w:szCs w:val="21"/>
                    </w:rPr>
                    <w:t>Introduction to the course and the science of climate change</w:t>
                  </w:r>
                </w:p>
              </w:tc>
            </w:tr>
            <w:tr w:rsidR="00CD5FB3" w:rsidRPr="001F6443" w14:paraId="0612F06C" w14:textId="77777777" w:rsidTr="00CD5FB3">
              <w:trPr>
                <w:trHeight w:val="646"/>
              </w:trPr>
              <w:tc>
                <w:tcPr>
                  <w:tcW w:w="1309" w:type="dxa"/>
                </w:tcPr>
                <w:p w14:paraId="15E0D73F" w14:textId="3F16B0F2" w:rsidR="00717A4C" w:rsidRPr="00FB245B" w:rsidRDefault="00717A4C" w:rsidP="00CD5FB3">
                  <w:pPr>
                    <w:ind w:leftChars="-90" w:left="-216"/>
                    <w:jc w:val="center"/>
                    <w:rPr>
                      <w:rFonts w:ascii="Times New Roman" w:hAnsi="Times New Roman" w:cs="Times New Roman"/>
                      <w:szCs w:val="21"/>
                    </w:rPr>
                  </w:pPr>
                  <w:r w:rsidRPr="00FB245B">
                    <w:rPr>
                      <w:rFonts w:ascii="Times New Roman" w:hAnsi="Times New Roman" w:cs="Times New Roman"/>
                      <w:szCs w:val="21"/>
                    </w:rPr>
                    <w:t>Lecture 2</w:t>
                  </w:r>
                </w:p>
              </w:tc>
              <w:tc>
                <w:tcPr>
                  <w:tcW w:w="3828" w:type="dxa"/>
                </w:tcPr>
                <w:p w14:paraId="02A39EDA" w14:textId="5CB0F212" w:rsidR="00717A4C" w:rsidRDefault="00717A4C" w:rsidP="00B52A19">
                  <w:pPr>
                    <w:rPr>
                      <w:rFonts w:ascii="Times New Roman" w:hAnsi="Times New Roman" w:cs="Times New Roman"/>
                      <w:szCs w:val="21"/>
                    </w:rPr>
                  </w:pPr>
                  <w:r>
                    <w:rPr>
                      <w:rFonts w:ascii="Times New Roman" w:hAnsi="Times New Roman" w:cs="Times New Roman"/>
                      <w:szCs w:val="21"/>
                    </w:rPr>
                    <w:t>Introduction to the Science and Economics of Climate Change</w:t>
                  </w:r>
                  <w:r w:rsidRPr="00FB245B">
                    <w:rPr>
                      <w:rFonts w:ascii="Times New Roman" w:hAnsi="Times New Roman" w:cs="Times New Roman"/>
                      <w:szCs w:val="21"/>
                    </w:rPr>
                    <w:t xml:space="preserve"> </w:t>
                  </w:r>
                  <w:r>
                    <w:rPr>
                      <w:rFonts w:ascii="Times New Roman" w:hAnsi="Times New Roman" w:cs="Times New Roman"/>
                      <w:szCs w:val="21"/>
                    </w:rPr>
                    <w:t>II</w:t>
                  </w:r>
                </w:p>
              </w:tc>
              <w:tc>
                <w:tcPr>
                  <w:tcW w:w="1989" w:type="dxa"/>
                </w:tcPr>
                <w:p w14:paraId="2B12AA10" w14:textId="50D2EB06" w:rsidR="00717A4C" w:rsidRPr="00FB245B" w:rsidRDefault="00717A4C" w:rsidP="00717A4C">
                  <w:pPr>
                    <w:ind w:rightChars="-20" w:right="-48"/>
                    <w:rPr>
                      <w:rFonts w:ascii="Times New Roman" w:hAnsi="Times New Roman" w:cs="Times New Roman"/>
                      <w:szCs w:val="21"/>
                    </w:rPr>
                  </w:pPr>
                  <w:r>
                    <w:rPr>
                      <w:rFonts w:ascii="Times New Roman" w:hAnsi="Times New Roman" w:cs="Times New Roman"/>
                      <w:szCs w:val="21"/>
                    </w:rPr>
                    <w:t xml:space="preserve">Impacts of climate change and economic analysis of climate change </w:t>
                  </w:r>
                </w:p>
              </w:tc>
            </w:tr>
            <w:tr w:rsidR="00CD5FB3" w:rsidRPr="001F6443" w14:paraId="0E4F0125" w14:textId="77777777" w:rsidTr="00CD5FB3">
              <w:trPr>
                <w:trHeight w:val="381"/>
              </w:trPr>
              <w:tc>
                <w:tcPr>
                  <w:tcW w:w="1309" w:type="dxa"/>
                </w:tcPr>
                <w:p w14:paraId="2285E12A" w14:textId="01B5AD69" w:rsidR="00717A4C" w:rsidRPr="00FB245B" w:rsidRDefault="00717A4C" w:rsidP="00CD5FB3">
                  <w:pPr>
                    <w:ind w:leftChars="-90" w:left="-216"/>
                    <w:jc w:val="center"/>
                    <w:rPr>
                      <w:rFonts w:ascii="Times New Roman" w:hAnsi="Times New Roman" w:cs="Times New Roman"/>
                      <w:szCs w:val="21"/>
                    </w:rPr>
                  </w:pPr>
                  <w:r w:rsidRPr="00FB245B">
                    <w:rPr>
                      <w:rFonts w:ascii="Times New Roman" w:hAnsi="Times New Roman" w:cs="Times New Roman"/>
                      <w:szCs w:val="21"/>
                    </w:rPr>
                    <w:t>Lecture 3</w:t>
                  </w:r>
                </w:p>
              </w:tc>
              <w:tc>
                <w:tcPr>
                  <w:tcW w:w="3828" w:type="dxa"/>
                </w:tcPr>
                <w:p w14:paraId="73EFABF8" w14:textId="3822CF82" w:rsidR="00717A4C" w:rsidRDefault="00717A4C" w:rsidP="00132489">
                  <w:pPr>
                    <w:rPr>
                      <w:rFonts w:ascii="Times New Roman" w:hAnsi="Times New Roman" w:cs="Times New Roman"/>
                      <w:szCs w:val="21"/>
                    </w:rPr>
                  </w:pPr>
                  <w:r>
                    <w:rPr>
                      <w:rFonts w:ascii="Times New Roman" w:hAnsi="Times New Roman" w:cs="Times New Roman"/>
                      <w:szCs w:val="21"/>
                    </w:rPr>
                    <w:t>Climate Change Mitigation</w:t>
                  </w:r>
                </w:p>
              </w:tc>
              <w:tc>
                <w:tcPr>
                  <w:tcW w:w="1989" w:type="dxa"/>
                </w:tcPr>
                <w:p w14:paraId="1F9E1316" w14:textId="7E801934" w:rsidR="00717A4C" w:rsidRPr="00FB245B" w:rsidRDefault="00CD5FB3" w:rsidP="00717A4C">
                  <w:pPr>
                    <w:rPr>
                      <w:rFonts w:ascii="Times New Roman" w:hAnsi="Times New Roman" w:cs="Times New Roman"/>
                      <w:szCs w:val="21"/>
                    </w:rPr>
                  </w:pPr>
                  <w:r>
                    <w:rPr>
                      <w:rFonts w:ascii="Times New Roman" w:hAnsi="Times New Roman" w:cs="Times New Roman"/>
                      <w:szCs w:val="21"/>
                    </w:rPr>
                    <w:t xml:space="preserve">Policy perspective (tax, </w:t>
                  </w:r>
                  <w:r w:rsidR="00717A4C">
                    <w:rPr>
                      <w:rFonts w:ascii="Times New Roman" w:hAnsi="Times New Roman" w:cs="Times New Roman"/>
                      <w:szCs w:val="21"/>
                    </w:rPr>
                    <w:t xml:space="preserve">cap-and-trade), technical aspects </w:t>
                  </w:r>
                </w:p>
              </w:tc>
            </w:tr>
            <w:tr w:rsidR="00CD5FB3" w:rsidRPr="001F6443" w14:paraId="77615A2A" w14:textId="77777777" w:rsidTr="00CD5FB3">
              <w:trPr>
                <w:trHeight w:val="339"/>
              </w:trPr>
              <w:tc>
                <w:tcPr>
                  <w:tcW w:w="1309" w:type="dxa"/>
                </w:tcPr>
                <w:p w14:paraId="4D899EAF" w14:textId="49751809" w:rsidR="00717A4C" w:rsidRPr="00FB245B" w:rsidRDefault="00717A4C" w:rsidP="00CD5FB3">
                  <w:pPr>
                    <w:ind w:leftChars="-90" w:left="-216"/>
                    <w:jc w:val="center"/>
                    <w:rPr>
                      <w:rFonts w:ascii="Times New Roman" w:hAnsi="Times New Roman" w:cs="Times New Roman"/>
                      <w:szCs w:val="21"/>
                    </w:rPr>
                  </w:pPr>
                  <w:r w:rsidRPr="00FB245B">
                    <w:rPr>
                      <w:rFonts w:ascii="Times New Roman" w:hAnsi="Times New Roman" w:cs="Times New Roman"/>
                      <w:szCs w:val="21"/>
                    </w:rPr>
                    <w:t>Lecture 4</w:t>
                  </w:r>
                </w:p>
              </w:tc>
              <w:tc>
                <w:tcPr>
                  <w:tcW w:w="3828" w:type="dxa"/>
                </w:tcPr>
                <w:p w14:paraId="7C0DD986" w14:textId="13CC5354" w:rsidR="00717A4C" w:rsidRPr="00FB245B" w:rsidRDefault="00717A4C" w:rsidP="00132489">
                  <w:pPr>
                    <w:rPr>
                      <w:rFonts w:ascii="Times New Roman" w:hAnsi="Times New Roman" w:cs="Times New Roman"/>
                      <w:szCs w:val="21"/>
                    </w:rPr>
                  </w:pPr>
                  <w:r>
                    <w:rPr>
                      <w:rFonts w:ascii="Times New Roman" w:hAnsi="Times New Roman" w:cs="Times New Roman"/>
                      <w:szCs w:val="21"/>
                    </w:rPr>
                    <w:t>Climate Change Adaptation</w:t>
                  </w:r>
                </w:p>
              </w:tc>
              <w:tc>
                <w:tcPr>
                  <w:tcW w:w="1989" w:type="dxa"/>
                </w:tcPr>
                <w:p w14:paraId="07EBAD3B" w14:textId="20A574BD" w:rsidR="00717A4C" w:rsidRPr="00FB245B" w:rsidRDefault="00717A4C" w:rsidP="00132489">
                  <w:pPr>
                    <w:rPr>
                      <w:rFonts w:ascii="Times New Roman" w:hAnsi="Times New Roman" w:cs="Times New Roman"/>
                      <w:szCs w:val="21"/>
                    </w:rPr>
                  </w:pPr>
                  <w:r>
                    <w:rPr>
                      <w:rFonts w:ascii="Times New Roman" w:hAnsi="Times New Roman" w:cs="Times New Roman"/>
                      <w:szCs w:val="21"/>
                    </w:rPr>
                    <w:t>IPCC AR5</w:t>
                  </w:r>
                </w:p>
              </w:tc>
            </w:tr>
            <w:tr w:rsidR="00CD5FB3" w:rsidRPr="001F6443" w14:paraId="10243E08" w14:textId="77777777" w:rsidTr="00CD5FB3">
              <w:trPr>
                <w:trHeight w:val="339"/>
              </w:trPr>
              <w:tc>
                <w:tcPr>
                  <w:tcW w:w="1309" w:type="dxa"/>
                </w:tcPr>
                <w:p w14:paraId="65692810" w14:textId="696878D6" w:rsidR="00717A4C" w:rsidRPr="00FB245B" w:rsidRDefault="00717A4C" w:rsidP="00CD5FB3">
                  <w:pPr>
                    <w:ind w:leftChars="-90" w:left="-216"/>
                    <w:jc w:val="center"/>
                    <w:rPr>
                      <w:rFonts w:ascii="Times New Roman" w:hAnsi="Times New Roman" w:cs="Times New Roman"/>
                      <w:szCs w:val="21"/>
                    </w:rPr>
                  </w:pPr>
                  <w:r w:rsidRPr="00FB245B">
                    <w:rPr>
                      <w:rFonts w:ascii="Times New Roman" w:hAnsi="Times New Roman" w:cs="Times New Roman"/>
                      <w:szCs w:val="21"/>
                    </w:rPr>
                    <w:t>Lecture 5</w:t>
                  </w:r>
                </w:p>
              </w:tc>
              <w:tc>
                <w:tcPr>
                  <w:tcW w:w="3828" w:type="dxa"/>
                </w:tcPr>
                <w:p w14:paraId="63F20F6F" w14:textId="79D151F5" w:rsidR="00717A4C" w:rsidRDefault="00717A4C" w:rsidP="00BA58FD">
                  <w:pPr>
                    <w:rPr>
                      <w:rFonts w:ascii="Times New Roman" w:hAnsi="Times New Roman" w:cs="Times New Roman"/>
                      <w:szCs w:val="21"/>
                    </w:rPr>
                  </w:pPr>
                  <w:r>
                    <w:rPr>
                      <w:rFonts w:ascii="Times New Roman" w:hAnsi="Times New Roman" w:cs="Times New Roman"/>
                      <w:szCs w:val="21"/>
                    </w:rPr>
                    <w:t>Cost-Benefit Analysis</w:t>
                  </w:r>
                  <w:r w:rsidR="006F7838">
                    <w:rPr>
                      <w:rFonts w:ascii="Times New Roman" w:hAnsi="Times New Roman" w:cs="Times New Roman"/>
                      <w:szCs w:val="21"/>
                    </w:rPr>
                    <w:t xml:space="preserve"> in Climate </w:t>
                  </w:r>
                  <w:r w:rsidR="006F7838">
                    <w:rPr>
                      <w:rFonts w:ascii="Times New Roman" w:hAnsi="Times New Roman" w:cs="Times New Roman"/>
                      <w:szCs w:val="21"/>
                    </w:rPr>
                    <w:lastRenderedPageBreak/>
                    <w:t>Change</w:t>
                  </w:r>
                </w:p>
              </w:tc>
              <w:tc>
                <w:tcPr>
                  <w:tcW w:w="1989" w:type="dxa"/>
                </w:tcPr>
                <w:p w14:paraId="6CCD0420" w14:textId="5AE61208" w:rsidR="00717A4C" w:rsidRPr="00FB245B" w:rsidRDefault="00BA58FD" w:rsidP="00132489">
                  <w:pPr>
                    <w:rPr>
                      <w:rFonts w:ascii="Times New Roman" w:hAnsi="Times New Roman" w:cs="Times New Roman"/>
                      <w:szCs w:val="21"/>
                    </w:rPr>
                  </w:pPr>
                  <w:r>
                    <w:rPr>
                      <w:rFonts w:ascii="Times New Roman" w:hAnsi="Times New Roman" w:cs="Times New Roman"/>
                      <w:szCs w:val="21"/>
                    </w:rPr>
                    <w:lastRenderedPageBreak/>
                    <w:t>IAMs, SCC etc.</w:t>
                  </w:r>
                </w:p>
              </w:tc>
            </w:tr>
            <w:tr w:rsidR="00CD5FB3" w:rsidRPr="001F6443" w14:paraId="31FF20D3" w14:textId="77777777" w:rsidTr="00CD5FB3">
              <w:trPr>
                <w:trHeight w:val="339"/>
              </w:trPr>
              <w:tc>
                <w:tcPr>
                  <w:tcW w:w="1309" w:type="dxa"/>
                </w:tcPr>
                <w:p w14:paraId="217424E7" w14:textId="6B709A65" w:rsidR="00717A4C" w:rsidRPr="00FB245B" w:rsidRDefault="00717A4C" w:rsidP="00CD5FB3">
                  <w:pPr>
                    <w:ind w:leftChars="-90" w:left="-216"/>
                    <w:jc w:val="center"/>
                    <w:rPr>
                      <w:rFonts w:ascii="Times New Roman" w:hAnsi="Times New Roman" w:cs="Times New Roman"/>
                      <w:szCs w:val="21"/>
                    </w:rPr>
                  </w:pPr>
                  <w:r w:rsidRPr="00FB245B">
                    <w:rPr>
                      <w:rFonts w:ascii="Times New Roman" w:hAnsi="Times New Roman" w:cs="Times New Roman"/>
                      <w:szCs w:val="21"/>
                    </w:rPr>
                    <w:lastRenderedPageBreak/>
                    <w:t>Lecture 6</w:t>
                  </w:r>
                </w:p>
              </w:tc>
              <w:tc>
                <w:tcPr>
                  <w:tcW w:w="3828" w:type="dxa"/>
                </w:tcPr>
                <w:p w14:paraId="3676F73B" w14:textId="2D222D40" w:rsidR="00717A4C" w:rsidRDefault="00BA58FD" w:rsidP="00132489">
                  <w:pPr>
                    <w:rPr>
                      <w:rFonts w:ascii="Times New Roman" w:hAnsi="Times New Roman" w:cs="Times New Roman"/>
                      <w:szCs w:val="21"/>
                    </w:rPr>
                  </w:pPr>
                  <w:r>
                    <w:rPr>
                      <w:rFonts w:ascii="Times New Roman" w:hAnsi="Times New Roman" w:cs="Times New Roman"/>
                      <w:szCs w:val="21"/>
                    </w:rPr>
                    <w:t>Climate Policy in China</w:t>
                  </w:r>
                </w:p>
              </w:tc>
              <w:tc>
                <w:tcPr>
                  <w:tcW w:w="1989" w:type="dxa"/>
                </w:tcPr>
                <w:p w14:paraId="596C7CDD" w14:textId="0214C82C" w:rsidR="00717A4C" w:rsidRPr="00FB245B" w:rsidRDefault="00717A4C" w:rsidP="00132489">
                  <w:pPr>
                    <w:rPr>
                      <w:rFonts w:ascii="Times New Roman" w:hAnsi="Times New Roman" w:cs="Times New Roman"/>
                      <w:szCs w:val="21"/>
                    </w:rPr>
                  </w:pPr>
                </w:p>
              </w:tc>
            </w:tr>
            <w:tr w:rsidR="00CD5FB3" w:rsidRPr="001F6443" w14:paraId="0C52D620" w14:textId="77777777" w:rsidTr="00CD5FB3">
              <w:trPr>
                <w:trHeight w:val="409"/>
              </w:trPr>
              <w:tc>
                <w:tcPr>
                  <w:tcW w:w="1309" w:type="dxa"/>
                </w:tcPr>
                <w:p w14:paraId="65CAF658" w14:textId="1FF5038A" w:rsidR="00717A4C" w:rsidRPr="00FB245B" w:rsidRDefault="00717A4C" w:rsidP="00CD5FB3">
                  <w:pPr>
                    <w:ind w:leftChars="-90" w:left="-216"/>
                    <w:jc w:val="center"/>
                    <w:rPr>
                      <w:rFonts w:ascii="Times New Roman" w:hAnsi="Times New Roman" w:cs="Times New Roman"/>
                      <w:szCs w:val="21"/>
                    </w:rPr>
                  </w:pPr>
                  <w:r w:rsidRPr="00FB245B">
                    <w:rPr>
                      <w:rFonts w:ascii="Times New Roman" w:hAnsi="Times New Roman" w:cs="Times New Roman"/>
                      <w:szCs w:val="21"/>
                    </w:rPr>
                    <w:t>Lecture 7</w:t>
                  </w:r>
                </w:p>
              </w:tc>
              <w:tc>
                <w:tcPr>
                  <w:tcW w:w="3828" w:type="dxa"/>
                </w:tcPr>
                <w:p w14:paraId="07F68E27" w14:textId="2059527C" w:rsidR="00717A4C" w:rsidRDefault="000F63FB" w:rsidP="00B52A19">
                  <w:pPr>
                    <w:rPr>
                      <w:rFonts w:ascii="Times New Roman" w:hAnsi="Times New Roman" w:cs="Times New Roman"/>
                      <w:szCs w:val="21"/>
                    </w:rPr>
                  </w:pPr>
                  <w:r>
                    <w:rPr>
                      <w:rFonts w:ascii="Times New Roman" w:hAnsi="Times New Roman" w:cs="Times New Roman"/>
                      <w:szCs w:val="21"/>
                    </w:rPr>
                    <w:t>T</w:t>
                  </w:r>
                  <w:r w:rsidR="00717A4C">
                    <w:rPr>
                      <w:rFonts w:ascii="Times New Roman" w:hAnsi="Times New Roman" w:cs="Times New Roman"/>
                      <w:szCs w:val="21"/>
                    </w:rPr>
                    <w:t>he international climate negotiation</w:t>
                  </w:r>
                </w:p>
              </w:tc>
              <w:tc>
                <w:tcPr>
                  <w:tcW w:w="1989" w:type="dxa"/>
                </w:tcPr>
                <w:p w14:paraId="239AFFC4" w14:textId="60B8E57A" w:rsidR="00717A4C" w:rsidRPr="00FB245B" w:rsidRDefault="00717A4C" w:rsidP="00B52A19">
                  <w:pPr>
                    <w:rPr>
                      <w:rFonts w:ascii="Times New Roman" w:hAnsi="Times New Roman" w:cs="Times New Roman"/>
                      <w:szCs w:val="21"/>
                    </w:rPr>
                  </w:pPr>
                </w:p>
              </w:tc>
            </w:tr>
            <w:tr w:rsidR="00CD5FB3" w:rsidRPr="001F6443" w14:paraId="0AD1C327" w14:textId="77777777" w:rsidTr="00CD5FB3">
              <w:trPr>
                <w:trHeight w:val="339"/>
              </w:trPr>
              <w:tc>
                <w:tcPr>
                  <w:tcW w:w="1309" w:type="dxa"/>
                </w:tcPr>
                <w:p w14:paraId="4E44E7C3" w14:textId="1B082347" w:rsidR="00717A4C" w:rsidRPr="00FB245B" w:rsidRDefault="00717A4C" w:rsidP="00CD5FB3">
                  <w:pPr>
                    <w:ind w:leftChars="-90" w:left="-216"/>
                    <w:jc w:val="center"/>
                    <w:rPr>
                      <w:rFonts w:ascii="Times New Roman" w:hAnsi="Times New Roman" w:cs="Times New Roman"/>
                      <w:szCs w:val="21"/>
                    </w:rPr>
                  </w:pPr>
                  <w:r w:rsidRPr="00FB245B">
                    <w:rPr>
                      <w:rFonts w:ascii="Times New Roman" w:hAnsi="Times New Roman" w:cs="Times New Roman"/>
                      <w:szCs w:val="21"/>
                    </w:rPr>
                    <w:t>Lecture 8</w:t>
                  </w:r>
                </w:p>
              </w:tc>
              <w:tc>
                <w:tcPr>
                  <w:tcW w:w="3828" w:type="dxa"/>
                </w:tcPr>
                <w:p w14:paraId="6B822204" w14:textId="42CA3253" w:rsidR="00717A4C" w:rsidRDefault="00717A4C" w:rsidP="00B52A19">
                  <w:pPr>
                    <w:rPr>
                      <w:rFonts w:ascii="Times New Roman" w:hAnsi="Times New Roman" w:cs="Times New Roman"/>
                      <w:szCs w:val="21"/>
                    </w:rPr>
                  </w:pPr>
                  <w:r>
                    <w:rPr>
                      <w:rFonts w:ascii="Times New Roman" w:hAnsi="Times New Roman" w:cs="Times New Roman"/>
                      <w:szCs w:val="21"/>
                    </w:rPr>
                    <w:t>Renewable Energy I</w:t>
                  </w:r>
                </w:p>
              </w:tc>
              <w:tc>
                <w:tcPr>
                  <w:tcW w:w="1989" w:type="dxa"/>
                </w:tcPr>
                <w:p w14:paraId="60ED4DE2" w14:textId="3048563C" w:rsidR="00717A4C" w:rsidRPr="00FB245B" w:rsidRDefault="00717A4C" w:rsidP="00B52A19">
                  <w:pPr>
                    <w:rPr>
                      <w:rFonts w:ascii="Times New Roman" w:hAnsi="Times New Roman" w:cs="Times New Roman"/>
                      <w:szCs w:val="21"/>
                    </w:rPr>
                  </w:pPr>
                </w:p>
              </w:tc>
            </w:tr>
            <w:tr w:rsidR="00CD5FB3" w:rsidRPr="001F6443" w14:paraId="09BFEA88" w14:textId="77777777" w:rsidTr="00CD5FB3">
              <w:trPr>
                <w:trHeight w:val="339"/>
              </w:trPr>
              <w:tc>
                <w:tcPr>
                  <w:tcW w:w="1309" w:type="dxa"/>
                </w:tcPr>
                <w:p w14:paraId="4BFF71F0" w14:textId="38067E6A" w:rsidR="00717A4C" w:rsidRPr="00FB245B" w:rsidRDefault="00717A4C" w:rsidP="00CD5FB3">
                  <w:pPr>
                    <w:ind w:leftChars="-90" w:left="-216"/>
                    <w:jc w:val="center"/>
                    <w:rPr>
                      <w:rFonts w:ascii="Times New Roman" w:hAnsi="Times New Roman" w:cs="Times New Roman"/>
                      <w:szCs w:val="21"/>
                    </w:rPr>
                  </w:pPr>
                  <w:r w:rsidRPr="00FB245B">
                    <w:rPr>
                      <w:rFonts w:ascii="Times New Roman" w:hAnsi="Times New Roman" w:cs="Times New Roman"/>
                      <w:szCs w:val="21"/>
                    </w:rPr>
                    <w:t>Lecture 9</w:t>
                  </w:r>
                </w:p>
              </w:tc>
              <w:tc>
                <w:tcPr>
                  <w:tcW w:w="3828" w:type="dxa"/>
                </w:tcPr>
                <w:p w14:paraId="4B41C62A" w14:textId="0188EDE8" w:rsidR="00717A4C" w:rsidRPr="00FB245B" w:rsidRDefault="00717A4C" w:rsidP="00B52A19">
                  <w:pPr>
                    <w:rPr>
                      <w:rFonts w:ascii="Times New Roman" w:hAnsi="Times New Roman" w:cs="Times New Roman"/>
                      <w:szCs w:val="21"/>
                    </w:rPr>
                  </w:pPr>
                  <w:r>
                    <w:rPr>
                      <w:rFonts w:ascii="Times New Roman" w:hAnsi="Times New Roman" w:cs="Times New Roman"/>
                      <w:szCs w:val="21"/>
                    </w:rPr>
                    <w:t>Renewable Energy II</w:t>
                  </w:r>
                </w:p>
              </w:tc>
              <w:tc>
                <w:tcPr>
                  <w:tcW w:w="1989" w:type="dxa"/>
                </w:tcPr>
                <w:p w14:paraId="2C385FCC" w14:textId="6220F843" w:rsidR="00717A4C" w:rsidRPr="00FB245B" w:rsidRDefault="00717A4C" w:rsidP="00B52A19">
                  <w:pPr>
                    <w:rPr>
                      <w:rFonts w:ascii="Times New Roman" w:hAnsi="Times New Roman" w:cs="Times New Roman"/>
                      <w:szCs w:val="21"/>
                    </w:rPr>
                  </w:pPr>
                </w:p>
              </w:tc>
            </w:tr>
            <w:tr w:rsidR="00CD5FB3" w:rsidRPr="001F6443" w14:paraId="4D03291E" w14:textId="77777777" w:rsidTr="00CD5FB3">
              <w:trPr>
                <w:trHeight w:val="339"/>
              </w:trPr>
              <w:tc>
                <w:tcPr>
                  <w:tcW w:w="1309" w:type="dxa"/>
                </w:tcPr>
                <w:p w14:paraId="52E53CC2" w14:textId="24D53C6E" w:rsidR="00717A4C" w:rsidRPr="00FB245B" w:rsidRDefault="00717A4C" w:rsidP="00CD5FB3">
                  <w:pPr>
                    <w:ind w:leftChars="-90" w:left="-216"/>
                    <w:jc w:val="center"/>
                    <w:rPr>
                      <w:rFonts w:ascii="Times New Roman" w:hAnsi="Times New Roman" w:cs="Times New Roman"/>
                      <w:szCs w:val="21"/>
                    </w:rPr>
                  </w:pPr>
                  <w:r w:rsidRPr="00FB245B">
                    <w:rPr>
                      <w:rFonts w:ascii="Times New Roman" w:hAnsi="Times New Roman" w:cs="Times New Roman"/>
                      <w:szCs w:val="21"/>
                    </w:rPr>
                    <w:t>Lecture 10</w:t>
                  </w:r>
                </w:p>
              </w:tc>
              <w:tc>
                <w:tcPr>
                  <w:tcW w:w="3828" w:type="dxa"/>
                </w:tcPr>
                <w:p w14:paraId="28107ADC" w14:textId="675B3E7E" w:rsidR="00717A4C" w:rsidRPr="00FB245B" w:rsidRDefault="00717A4C" w:rsidP="001A4CEC">
                  <w:pPr>
                    <w:rPr>
                      <w:rFonts w:ascii="Times New Roman" w:hAnsi="Times New Roman" w:cs="Times New Roman"/>
                      <w:szCs w:val="21"/>
                    </w:rPr>
                  </w:pPr>
                  <w:r>
                    <w:rPr>
                      <w:rFonts w:ascii="Times New Roman" w:hAnsi="Times New Roman" w:cs="Times New Roman"/>
                      <w:szCs w:val="21"/>
                    </w:rPr>
                    <w:t>Group Presentation</w:t>
                  </w:r>
                </w:p>
              </w:tc>
              <w:tc>
                <w:tcPr>
                  <w:tcW w:w="1989" w:type="dxa"/>
                </w:tcPr>
                <w:p w14:paraId="22951995" w14:textId="25E11296" w:rsidR="00717A4C" w:rsidRPr="00FB245B" w:rsidRDefault="00717A4C" w:rsidP="00B52A19">
                  <w:pPr>
                    <w:rPr>
                      <w:rFonts w:ascii="Times New Roman" w:hAnsi="Times New Roman" w:cs="Times New Roman"/>
                      <w:szCs w:val="21"/>
                    </w:rPr>
                  </w:pPr>
                </w:p>
              </w:tc>
            </w:tr>
            <w:tr w:rsidR="00CD5FB3" w:rsidRPr="001F6443" w14:paraId="67F88550" w14:textId="77777777" w:rsidTr="00CD5FB3">
              <w:trPr>
                <w:trHeight w:val="339"/>
              </w:trPr>
              <w:tc>
                <w:tcPr>
                  <w:tcW w:w="1309" w:type="dxa"/>
                </w:tcPr>
                <w:p w14:paraId="4FEC2B66" w14:textId="7662F5D1" w:rsidR="00717A4C" w:rsidRPr="00FB245B" w:rsidRDefault="00717A4C" w:rsidP="00CD5FB3">
                  <w:pPr>
                    <w:ind w:leftChars="-90" w:left="-216"/>
                    <w:jc w:val="center"/>
                    <w:rPr>
                      <w:rFonts w:ascii="Times New Roman" w:hAnsi="Times New Roman" w:cs="Times New Roman"/>
                      <w:szCs w:val="21"/>
                    </w:rPr>
                  </w:pPr>
                  <w:r w:rsidRPr="00FB245B">
                    <w:rPr>
                      <w:rFonts w:ascii="Times New Roman" w:hAnsi="Times New Roman" w:cs="Times New Roman"/>
                      <w:szCs w:val="21"/>
                    </w:rPr>
                    <w:t>Lecture 11</w:t>
                  </w:r>
                </w:p>
              </w:tc>
              <w:tc>
                <w:tcPr>
                  <w:tcW w:w="3828" w:type="dxa"/>
                </w:tcPr>
                <w:p w14:paraId="6A589E38" w14:textId="5B77EFE8" w:rsidR="00717A4C" w:rsidRPr="00FB245B" w:rsidRDefault="00717A4C" w:rsidP="00B52A19">
                  <w:pPr>
                    <w:rPr>
                      <w:rFonts w:ascii="Times New Roman" w:hAnsi="Times New Roman" w:cs="Times New Roman"/>
                      <w:szCs w:val="21"/>
                    </w:rPr>
                  </w:pPr>
                  <w:r>
                    <w:rPr>
                      <w:rFonts w:ascii="Times New Roman" w:hAnsi="Times New Roman" w:cs="Times New Roman"/>
                      <w:szCs w:val="21"/>
                    </w:rPr>
                    <w:t>Final Exam</w:t>
                  </w:r>
                </w:p>
              </w:tc>
              <w:tc>
                <w:tcPr>
                  <w:tcW w:w="1989" w:type="dxa"/>
                </w:tcPr>
                <w:p w14:paraId="0D4D4263" w14:textId="4692BBB7" w:rsidR="00717A4C" w:rsidRPr="00FB245B" w:rsidRDefault="00717A4C" w:rsidP="00B52A19">
                  <w:pPr>
                    <w:rPr>
                      <w:rFonts w:ascii="Times New Roman" w:hAnsi="Times New Roman" w:cs="Times New Roman"/>
                      <w:szCs w:val="21"/>
                    </w:rPr>
                  </w:pPr>
                </w:p>
              </w:tc>
            </w:tr>
          </w:tbl>
          <w:p w14:paraId="60E0EA73" w14:textId="77777777" w:rsidR="001C7AD8" w:rsidRPr="001F6443" w:rsidRDefault="001C7AD8" w:rsidP="007C626D">
            <w:pPr>
              <w:rPr>
                <w:rFonts w:ascii="Times New Roman" w:hAnsi="Times New Roman" w:cs="Times New Roman"/>
              </w:rPr>
            </w:pPr>
          </w:p>
        </w:tc>
      </w:tr>
      <w:tr w:rsidR="00CD5FB3" w:rsidRPr="001F6443" w14:paraId="0FF8AB8D" w14:textId="77777777" w:rsidTr="00CD5FB3">
        <w:trPr>
          <w:trHeight w:val="1107"/>
        </w:trPr>
        <w:tc>
          <w:tcPr>
            <w:tcW w:w="2410" w:type="dxa"/>
            <w:vAlign w:val="center"/>
          </w:tcPr>
          <w:p w14:paraId="21E85EC9" w14:textId="77777777" w:rsidR="000A548F" w:rsidRPr="001F6443" w:rsidRDefault="00ED30B5" w:rsidP="007C626D">
            <w:pPr>
              <w:jc w:val="center"/>
              <w:rPr>
                <w:rFonts w:ascii="Times New Roman" w:hAnsi="Times New Roman" w:cs="Times New Roman"/>
              </w:rPr>
            </w:pPr>
            <w:r w:rsidRPr="001F6443">
              <w:rPr>
                <w:rFonts w:ascii="Times New Roman" w:hAnsi="Times New Roman" w:cs="Times New Roman"/>
              </w:rPr>
              <w:lastRenderedPageBreak/>
              <w:t>*</w:t>
            </w:r>
            <w:r w:rsidR="000A548F" w:rsidRPr="001F6443">
              <w:rPr>
                <w:rFonts w:ascii="Times New Roman" w:hAnsi="Times New Roman" w:cs="Times New Roman"/>
              </w:rPr>
              <w:t>考核方式</w:t>
            </w:r>
          </w:p>
          <w:p w14:paraId="6A8904DB" w14:textId="77777777" w:rsidR="000A548F" w:rsidRPr="001F6443" w:rsidRDefault="000A548F" w:rsidP="007C626D">
            <w:pPr>
              <w:jc w:val="center"/>
              <w:rPr>
                <w:rFonts w:ascii="Times New Roman" w:hAnsi="Times New Roman" w:cs="Times New Roman"/>
              </w:rPr>
            </w:pPr>
            <w:r w:rsidRPr="001F6443">
              <w:rPr>
                <w:rFonts w:ascii="Times New Roman" w:hAnsi="Times New Roman" w:cs="Times New Roman"/>
              </w:rPr>
              <w:t>(Grading)</w:t>
            </w:r>
          </w:p>
        </w:tc>
        <w:tc>
          <w:tcPr>
            <w:tcW w:w="7371" w:type="dxa"/>
            <w:gridSpan w:val="6"/>
            <w:vAlign w:val="center"/>
          </w:tcPr>
          <w:p w14:paraId="47DF52C5" w14:textId="1EB0CEE3" w:rsidR="003B4891" w:rsidRPr="00CD5FB3" w:rsidRDefault="00A8576C" w:rsidP="003B4891">
            <w:pPr>
              <w:numPr>
                <w:ilvl w:val="0"/>
                <w:numId w:val="3"/>
              </w:numPr>
              <w:spacing w:line="400" w:lineRule="exact"/>
              <w:ind w:left="862" w:hanging="431"/>
              <w:jc w:val="both"/>
              <w:rPr>
                <w:rFonts w:ascii="Times New Roman" w:hAnsi="Times New Roman" w:cs="Times New Roman"/>
                <w:szCs w:val="28"/>
              </w:rPr>
            </w:pPr>
            <w:r w:rsidRPr="00CD5FB3">
              <w:rPr>
                <w:rFonts w:ascii="Times New Roman" w:hAnsi="Times New Roman" w:cs="Times New Roman"/>
                <w:szCs w:val="28"/>
              </w:rPr>
              <w:t>Attendance (1</w:t>
            </w:r>
            <w:r w:rsidR="003B4891" w:rsidRPr="00CD5FB3">
              <w:rPr>
                <w:rFonts w:ascii="Times New Roman" w:hAnsi="Times New Roman" w:cs="Times New Roman"/>
                <w:szCs w:val="28"/>
              </w:rPr>
              <w:t>0%)</w:t>
            </w:r>
            <w:r w:rsidR="00E54301" w:rsidRPr="00CD5FB3">
              <w:rPr>
                <w:rFonts w:ascii="Times New Roman" w:hAnsi="Times New Roman" w:cs="Times New Roman"/>
                <w:szCs w:val="28"/>
              </w:rPr>
              <w:t>.</w:t>
            </w:r>
          </w:p>
          <w:p w14:paraId="680E965C" w14:textId="023B7087" w:rsidR="00E54109" w:rsidRPr="00CD5FB3" w:rsidRDefault="00BA58FD" w:rsidP="008239A2">
            <w:pPr>
              <w:numPr>
                <w:ilvl w:val="0"/>
                <w:numId w:val="3"/>
              </w:numPr>
              <w:spacing w:line="400" w:lineRule="exact"/>
              <w:ind w:left="862" w:hanging="431"/>
              <w:jc w:val="both"/>
              <w:rPr>
                <w:rFonts w:ascii="Times New Roman" w:hAnsi="Times New Roman" w:cs="Times New Roman"/>
                <w:szCs w:val="28"/>
              </w:rPr>
            </w:pPr>
            <w:r w:rsidRPr="00CD5FB3">
              <w:rPr>
                <w:rFonts w:ascii="Times New Roman" w:hAnsi="Times New Roman" w:cs="Times New Roman"/>
                <w:szCs w:val="28"/>
              </w:rPr>
              <w:t>Assignment 1 and 2</w:t>
            </w:r>
            <w:r w:rsidR="00C50D57" w:rsidRPr="00CD5FB3">
              <w:rPr>
                <w:rFonts w:ascii="Times New Roman" w:hAnsi="Times New Roman" w:cs="Times New Roman"/>
                <w:szCs w:val="28"/>
              </w:rPr>
              <w:t xml:space="preserve"> </w:t>
            </w:r>
            <w:r w:rsidR="003B4891" w:rsidRPr="00CD5FB3">
              <w:rPr>
                <w:rFonts w:ascii="Times New Roman" w:hAnsi="Times New Roman" w:cs="Times New Roman"/>
                <w:szCs w:val="28"/>
              </w:rPr>
              <w:t>(30%).</w:t>
            </w:r>
          </w:p>
          <w:p w14:paraId="258C3C79" w14:textId="6E422747" w:rsidR="000A548F" w:rsidRPr="00CD5FB3" w:rsidRDefault="003B4891" w:rsidP="006F7838">
            <w:pPr>
              <w:numPr>
                <w:ilvl w:val="0"/>
                <w:numId w:val="3"/>
              </w:numPr>
              <w:spacing w:line="400" w:lineRule="exact"/>
              <w:ind w:left="862" w:hanging="431"/>
              <w:jc w:val="both"/>
              <w:rPr>
                <w:rFonts w:ascii="Times New Roman" w:hAnsi="Times New Roman" w:cs="Times New Roman"/>
                <w:szCs w:val="28"/>
              </w:rPr>
            </w:pPr>
            <w:bookmarkStart w:id="0" w:name="OLE_LINK5"/>
            <w:bookmarkStart w:id="1" w:name="OLE_LINK6"/>
            <w:r w:rsidRPr="00CD5FB3">
              <w:rPr>
                <w:rFonts w:ascii="Times New Roman" w:hAnsi="Times New Roman" w:cs="Times New Roman"/>
                <w:szCs w:val="28"/>
              </w:rPr>
              <w:t xml:space="preserve">Written examination </w:t>
            </w:r>
            <w:r w:rsidR="00A8576C" w:rsidRPr="00CD5FB3">
              <w:rPr>
                <w:rFonts w:ascii="Times New Roman" w:hAnsi="Times New Roman" w:cs="Times New Roman"/>
                <w:szCs w:val="28"/>
              </w:rPr>
              <w:t>(6</w:t>
            </w:r>
            <w:r w:rsidRPr="00CD5FB3">
              <w:rPr>
                <w:rFonts w:ascii="Times New Roman" w:hAnsi="Times New Roman" w:cs="Times New Roman"/>
                <w:szCs w:val="28"/>
              </w:rPr>
              <w:t>0%)</w:t>
            </w:r>
            <w:bookmarkEnd w:id="0"/>
            <w:bookmarkEnd w:id="1"/>
            <w:r w:rsidRPr="00CD5FB3">
              <w:rPr>
                <w:rFonts w:ascii="Times New Roman" w:hAnsi="Times New Roman" w:cs="Times New Roman"/>
                <w:szCs w:val="28"/>
              </w:rPr>
              <w:t>.</w:t>
            </w:r>
          </w:p>
        </w:tc>
      </w:tr>
      <w:tr w:rsidR="00CD5FB3" w:rsidRPr="001F6443" w14:paraId="7F755621" w14:textId="77777777" w:rsidTr="00CD5FB3">
        <w:trPr>
          <w:trHeight w:val="2352"/>
        </w:trPr>
        <w:tc>
          <w:tcPr>
            <w:tcW w:w="2410" w:type="dxa"/>
            <w:vAlign w:val="center"/>
          </w:tcPr>
          <w:p w14:paraId="51D9FF89" w14:textId="77777777" w:rsidR="000A548F" w:rsidRPr="001F6443" w:rsidRDefault="000A548F" w:rsidP="007C626D">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教材或参考资料</w:t>
            </w:r>
          </w:p>
          <w:p w14:paraId="332D1744" w14:textId="77777777" w:rsidR="000A548F" w:rsidRPr="001F6443" w:rsidRDefault="000A548F" w:rsidP="007C626D">
            <w:pPr>
              <w:jc w:val="center"/>
              <w:rPr>
                <w:rFonts w:ascii="Times New Roman" w:hAnsi="Times New Roman" w:cs="Times New Roman"/>
              </w:rPr>
            </w:pPr>
            <w:r w:rsidRPr="001F6443">
              <w:rPr>
                <w:rFonts w:ascii="Times New Roman" w:hAnsi="Times New Roman" w:cs="Times New Roman"/>
              </w:rPr>
              <w:t>(Textbooks &amp; Other Materials)</w:t>
            </w:r>
          </w:p>
        </w:tc>
        <w:tc>
          <w:tcPr>
            <w:tcW w:w="7371" w:type="dxa"/>
            <w:gridSpan w:val="6"/>
            <w:vAlign w:val="center"/>
          </w:tcPr>
          <w:p w14:paraId="63E26624" w14:textId="52C7F869" w:rsidR="000A548F" w:rsidRPr="001F6443" w:rsidRDefault="003B4891" w:rsidP="000F63FB">
            <w:pPr>
              <w:spacing w:line="400" w:lineRule="exact"/>
              <w:ind w:firstLine="437"/>
              <w:rPr>
                <w:rFonts w:ascii="Times New Roman" w:hAnsi="Times New Roman" w:cs="Times New Roman"/>
              </w:rPr>
            </w:pPr>
            <w:bookmarkStart w:id="2" w:name="OLE_LINK3"/>
            <w:bookmarkStart w:id="3" w:name="OLE_LINK4"/>
            <w:r w:rsidRPr="00CD5FB3">
              <w:rPr>
                <w:rFonts w:ascii="Times New Roman" w:hAnsi="Times New Roman" w:cs="Times New Roman"/>
                <w:szCs w:val="28"/>
              </w:rPr>
              <w:t>This course is NOT a textbook course. The l</w:t>
            </w:r>
            <w:r w:rsidR="0016063B" w:rsidRPr="00CD5FB3">
              <w:rPr>
                <w:rFonts w:ascii="Times New Roman" w:hAnsi="Times New Roman" w:cs="Times New Roman"/>
                <w:szCs w:val="28"/>
              </w:rPr>
              <w:t>ectures are built upon a series</w:t>
            </w:r>
            <w:r w:rsidRPr="00CD5FB3">
              <w:rPr>
                <w:rFonts w:ascii="Times New Roman" w:hAnsi="Times New Roman" w:cs="Times New Roman"/>
                <w:szCs w:val="28"/>
              </w:rPr>
              <w:t xml:space="preserve"> of materials including chapters from selected books, </w:t>
            </w:r>
            <w:r w:rsidR="00FC2595" w:rsidRPr="00CD5FB3">
              <w:rPr>
                <w:rFonts w:ascii="Times New Roman" w:hAnsi="Times New Roman" w:cs="Times New Roman"/>
                <w:szCs w:val="28"/>
              </w:rPr>
              <w:t>academic</w:t>
            </w:r>
            <w:r w:rsidRPr="00CD5FB3">
              <w:rPr>
                <w:rFonts w:ascii="Times New Roman" w:hAnsi="Times New Roman" w:cs="Times New Roman"/>
                <w:szCs w:val="28"/>
              </w:rPr>
              <w:t xml:space="preserve"> papers, reports and other materials relevant to the course. The essential reading list will be </w:t>
            </w:r>
            <w:r w:rsidR="0016063B" w:rsidRPr="00CD5FB3">
              <w:rPr>
                <w:rFonts w:ascii="Times New Roman" w:hAnsi="Times New Roman" w:cs="Times New Roman"/>
                <w:szCs w:val="28"/>
              </w:rPr>
              <w:t>handed out</w:t>
            </w:r>
            <w:r w:rsidRPr="00CD5FB3">
              <w:rPr>
                <w:rFonts w:ascii="Times New Roman" w:hAnsi="Times New Roman" w:cs="Times New Roman"/>
                <w:szCs w:val="28"/>
              </w:rPr>
              <w:t xml:space="preserve"> before the course kicks off. Additional readings will be given in advance of </w:t>
            </w:r>
            <w:r w:rsidR="00C161EF" w:rsidRPr="00CD5FB3">
              <w:rPr>
                <w:rFonts w:ascii="Times New Roman" w:hAnsi="Times New Roman" w:cs="Times New Roman"/>
                <w:szCs w:val="28"/>
              </w:rPr>
              <w:t xml:space="preserve">respective </w:t>
            </w:r>
            <w:r w:rsidRPr="00CD5FB3">
              <w:rPr>
                <w:rFonts w:ascii="Times New Roman" w:hAnsi="Times New Roman" w:cs="Times New Roman"/>
                <w:szCs w:val="28"/>
              </w:rPr>
              <w:t xml:space="preserve">lecture. Most of the materials should be </w:t>
            </w:r>
            <w:r w:rsidR="000F63FB" w:rsidRPr="00CD5FB3">
              <w:rPr>
                <w:rFonts w:ascii="Times New Roman" w:hAnsi="Times New Roman" w:cs="Times New Roman"/>
                <w:szCs w:val="28"/>
              </w:rPr>
              <w:t>possibly</w:t>
            </w:r>
            <w:r w:rsidRPr="00CD5FB3">
              <w:rPr>
                <w:rFonts w:ascii="Times New Roman" w:hAnsi="Times New Roman" w:cs="Times New Roman"/>
                <w:szCs w:val="28"/>
              </w:rPr>
              <w:t xml:space="preserve"> accessed from university library either hardcopy or electronic version. </w:t>
            </w:r>
            <w:bookmarkEnd w:id="2"/>
            <w:bookmarkEnd w:id="3"/>
            <w:r w:rsidRPr="00CD5FB3">
              <w:rPr>
                <w:rFonts w:ascii="Times New Roman" w:hAnsi="Times New Roman" w:cs="Times New Roman"/>
                <w:szCs w:val="28"/>
              </w:rPr>
              <w:t xml:space="preserve"> </w:t>
            </w:r>
          </w:p>
        </w:tc>
      </w:tr>
      <w:tr w:rsidR="00CD5FB3" w:rsidRPr="001F6443" w14:paraId="19788BD5" w14:textId="77777777" w:rsidTr="00CD5FB3">
        <w:trPr>
          <w:trHeight w:val="778"/>
        </w:trPr>
        <w:tc>
          <w:tcPr>
            <w:tcW w:w="2410" w:type="dxa"/>
            <w:vAlign w:val="center"/>
          </w:tcPr>
          <w:p w14:paraId="53763523" w14:textId="77777777" w:rsidR="000A548F" w:rsidRPr="001F6443" w:rsidRDefault="000A548F" w:rsidP="007C626D">
            <w:pPr>
              <w:jc w:val="center"/>
              <w:rPr>
                <w:rFonts w:ascii="Times New Roman" w:hAnsi="Times New Roman" w:cs="Times New Roman"/>
              </w:rPr>
            </w:pPr>
            <w:r w:rsidRPr="001F6443">
              <w:rPr>
                <w:rFonts w:ascii="Times New Roman" w:hAnsi="Times New Roman" w:cs="Times New Roman"/>
              </w:rPr>
              <w:t>其它</w:t>
            </w:r>
          </w:p>
          <w:p w14:paraId="78E15102" w14:textId="77777777" w:rsidR="000A548F" w:rsidRPr="001F6443" w:rsidRDefault="000A548F" w:rsidP="007C626D">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More</w:t>
            </w:r>
            <w:r w:rsidRPr="001F6443">
              <w:rPr>
                <w:rFonts w:ascii="Times New Roman" w:hAnsi="Times New Roman" w:cs="Times New Roman"/>
              </w:rPr>
              <w:t>）</w:t>
            </w:r>
          </w:p>
        </w:tc>
        <w:tc>
          <w:tcPr>
            <w:tcW w:w="7371" w:type="dxa"/>
            <w:gridSpan w:val="6"/>
            <w:vAlign w:val="center"/>
          </w:tcPr>
          <w:p w14:paraId="76EDBCFF" w14:textId="2AFC58CD" w:rsidR="000A548F" w:rsidRPr="001F6443" w:rsidRDefault="000A548F" w:rsidP="00654D0E">
            <w:pPr>
              <w:rPr>
                <w:rFonts w:ascii="Times New Roman" w:hAnsi="Times New Roman" w:cs="Times New Roman"/>
              </w:rPr>
            </w:pPr>
          </w:p>
        </w:tc>
      </w:tr>
      <w:tr w:rsidR="00CD5FB3" w:rsidRPr="001F6443" w14:paraId="756CE5B4" w14:textId="77777777" w:rsidTr="00CD5FB3">
        <w:trPr>
          <w:trHeight w:val="778"/>
        </w:trPr>
        <w:tc>
          <w:tcPr>
            <w:tcW w:w="2410" w:type="dxa"/>
            <w:vAlign w:val="center"/>
          </w:tcPr>
          <w:p w14:paraId="40993455" w14:textId="77777777" w:rsidR="000A548F" w:rsidRPr="001F6443" w:rsidRDefault="000A548F" w:rsidP="007C626D">
            <w:pPr>
              <w:jc w:val="center"/>
              <w:rPr>
                <w:rFonts w:ascii="Times New Roman" w:hAnsi="Times New Roman" w:cs="Times New Roman"/>
              </w:rPr>
            </w:pPr>
            <w:r w:rsidRPr="001F6443">
              <w:rPr>
                <w:rFonts w:ascii="Times New Roman" w:hAnsi="Times New Roman" w:cs="Times New Roman"/>
              </w:rPr>
              <w:t>备注</w:t>
            </w:r>
          </w:p>
          <w:p w14:paraId="5079856F" w14:textId="77777777" w:rsidR="000A548F" w:rsidRPr="001F6443" w:rsidRDefault="000A548F" w:rsidP="007C626D">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Notes</w:t>
            </w:r>
            <w:r w:rsidRPr="001F6443">
              <w:rPr>
                <w:rFonts w:ascii="Times New Roman" w:hAnsi="Times New Roman" w:cs="Times New Roman"/>
              </w:rPr>
              <w:t>）</w:t>
            </w:r>
          </w:p>
        </w:tc>
        <w:tc>
          <w:tcPr>
            <w:tcW w:w="7371" w:type="dxa"/>
            <w:gridSpan w:val="6"/>
            <w:vAlign w:val="center"/>
          </w:tcPr>
          <w:p w14:paraId="6100C405" w14:textId="77777777" w:rsidR="000A548F" w:rsidRPr="001F6443" w:rsidRDefault="000A548F" w:rsidP="007C626D">
            <w:pPr>
              <w:jc w:val="center"/>
              <w:rPr>
                <w:rFonts w:ascii="Times New Roman" w:hAnsi="Times New Roman" w:cs="Times New Roman"/>
              </w:rPr>
            </w:pPr>
          </w:p>
        </w:tc>
      </w:tr>
    </w:tbl>
    <w:p w14:paraId="6DB52E30" w14:textId="77777777" w:rsidR="00565461" w:rsidRPr="001F6443" w:rsidRDefault="00565461">
      <w:pPr>
        <w:rPr>
          <w:rFonts w:ascii="Times New Roman" w:hAnsi="Times New Roman" w:cs="Times New Roman"/>
        </w:rPr>
      </w:pPr>
    </w:p>
    <w:p w14:paraId="21D00010" w14:textId="77777777" w:rsidR="00A23536" w:rsidRDefault="00A23536" w:rsidP="00565461">
      <w:pPr>
        <w:spacing w:beforeLines="100" w:before="312"/>
        <w:rPr>
          <w:rFonts w:ascii="Times New Roman" w:hAnsi="Times New Roman" w:cs="Times New Roman"/>
        </w:rPr>
      </w:pPr>
    </w:p>
    <w:p w14:paraId="5AB9D4C2" w14:textId="77777777" w:rsidR="00565461" w:rsidRPr="001F6443" w:rsidRDefault="009A0D3D" w:rsidP="00565461">
      <w:pPr>
        <w:spacing w:beforeLines="100" w:before="312"/>
        <w:rPr>
          <w:rFonts w:ascii="Times New Roman" w:hAnsi="Times New Roman" w:cs="Times New Roman"/>
        </w:rPr>
      </w:pPr>
      <w:r w:rsidRPr="001F6443">
        <w:rPr>
          <w:rFonts w:ascii="Times New Roman" w:hAnsi="Times New Roman" w:cs="Times New Roman"/>
        </w:rPr>
        <w:t>备注说明</w:t>
      </w:r>
      <w:r w:rsidR="00565461" w:rsidRPr="001F6443">
        <w:rPr>
          <w:rFonts w:ascii="Times New Roman" w:hAnsi="Times New Roman" w:cs="Times New Roman"/>
        </w:rPr>
        <w:t>：</w:t>
      </w:r>
    </w:p>
    <w:p w14:paraId="2623F0EB" w14:textId="77777777" w:rsidR="00857453" w:rsidRPr="001F6443" w:rsidRDefault="00565461" w:rsidP="009A0D3D">
      <w:pPr>
        <w:spacing w:line="400" w:lineRule="exact"/>
        <w:ind w:firstLineChars="200" w:firstLine="480"/>
        <w:rPr>
          <w:rFonts w:ascii="Times New Roman" w:hAnsi="Times New Roman" w:cs="Times New Roman"/>
        </w:rPr>
      </w:pPr>
      <w:r w:rsidRPr="001F6443">
        <w:rPr>
          <w:rFonts w:ascii="Times New Roman" w:hAnsi="Times New Roman" w:cs="Times New Roman"/>
        </w:rPr>
        <w:t>1.</w:t>
      </w:r>
      <w:r w:rsidR="00686943" w:rsidRPr="001F6443">
        <w:rPr>
          <w:rFonts w:ascii="Times New Roman" w:hAnsi="Times New Roman" w:cs="Times New Roman"/>
        </w:rPr>
        <w:t>课程大纲一般为</w:t>
      </w:r>
      <w:r w:rsidRPr="001F6443">
        <w:rPr>
          <w:rFonts w:ascii="Times New Roman" w:hAnsi="Times New Roman" w:cs="Times New Roman"/>
        </w:rPr>
        <w:t>教师网上填写，填写要求会自动提示</w:t>
      </w:r>
      <w:r w:rsidR="00FC687D" w:rsidRPr="001F6443">
        <w:rPr>
          <w:rFonts w:ascii="Times New Roman" w:hAnsi="Times New Roman" w:cs="Times New Roman"/>
        </w:rPr>
        <w:t>；</w:t>
      </w:r>
      <w:r w:rsidR="00686943" w:rsidRPr="001F6443">
        <w:rPr>
          <w:rFonts w:ascii="Times New Roman" w:hAnsi="Times New Roman" w:cs="Times New Roman"/>
        </w:rPr>
        <w:t>对于新开课程，需要填着纸质大纲，并经院系教学委员会或专业委员会通过</w:t>
      </w:r>
      <w:r w:rsidRPr="001F6443">
        <w:rPr>
          <w:rFonts w:ascii="Times New Roman" w:hAnsi="Times New Roman" w:cs="Times New Roman"/>
        </w:rPr>
        <w:t>。</w:t>
      </w:r>
    </w:p>
    <w:p w14:paraId="4BDE2410" w14:textId="77777777" w:rsidR="00857453" w:rsidRPr="001F6443" w:rsidRDefault="00686943" w:rsidP="009A0D3D">
      <w:pPr>
        <w:spacing w:line="400" w:lineRule="exact"/>
        <w:ind w:firstLineChars="200" w:firstLine="480"/>
        <w:rPr>
          <w:rFonts w:ascii="Times New Roman" w:hAnsi="Times New Roman" w:cs="Times New Roman"/>
        </w:rPr>
      </w:pPr>
      <w:r w:rsidRPr="001F6443">
        <w:rPr>
          <w:rFonts w:ascii="Times New Roman" w:hAnsi="Times New Roman" w:cs="Times New Roman"/>
        </w:rPr>
        <w:t>2</w:t>
      </w:r>
      <w:r w:rsidR="00565461" w:rsidRPr="001F6443">
        <w:rPr>
          <w:rFonts w:ascii="Times New Roman" w:hAnsi="Times New Roman" w:cs="Times New Roman"/>
        </w:rPr>
        <w:t>．</w:t>
      </w:r>
      <w:r w:rsidR="00857453" w:rsidRPr="001F6443">
        <w:rPr>
          <w:rFonts w:ascii="Times New Roman" w:hAnsi="Times New Roman" w:cs="Times New Roman"/>
        </w:rPr>
        <w:t>带</w:t>
      </w:r>
      <w:r w:rsidR="00857453" w:rsidRPr="001F6443">
        <w:rPr>
          <w:rFonts w:ascii="Times New Roman" w:hAnsi="Times New Roman" w:cs="Times New Roman"/>
        </w:rPr>
        <w:t>*</w:t>
      </w:r>
      <w:r w:rsidR="00857453" w:rsidRPr="001F6443">
        <w:rPr>
          <w:rFonts w:ascii="Times New Roman" w:hAnsi="Times New Roman" w:cs="Times New Roman"/>
        </w:rPr>
        <w:t>内容为必填项。</w:t>
      </w:r>
    </w:p>
    <w:p w14:paraId="241A5899" w14:textId="77777777" w:rsidR="001D0BF5" w:rsidRDefault="00857453" w:rsidP="009A0D3D">
      <w:pPr>
        <w:spacing w:line="400" w:lineRule="exact"/>
        <w:ind w:firstLineChars="200" w:firstLine="480"/>
        <w:rPr>
          <w:rFonts w:ascii="Times New Roman" w:hAnsi="Times New Roman" w:cs="Times New Roman"/>
        </w:rPr>
      </w:pPr>
      <w:r w:rsidRPr="001F6443">
        <w:rPr>
          <w:rFonts w:ascii="Times New Roman" w:hAnsi="Times New Roman" w:cs="Times New Roman"/>
        </w:rPr>
        <w:t>3</w:t>
      </w:r>
      <w:r w:rsidRPr="001F6443">
        <w:rPr>
          <w:rFonts w:ascii="Times New Roman" w:hAnsi="Times New Roman" w:cs="Times New Roman"/>
        </w:rPr>
        <w:t>．</w:t>
      </w:r>
      <w:r w:rsidR="00565461" w:rsidRPr="001F6443">
        <w:rPr>
          <w:rFonts w:ascii="Times New Roman" w:hAnsi="Times New Roman" w:cs="Times New Roman"/>
        </w:rPr>
        <w:t>课程简介字数为</w:t>
      </w:r>
      <w:r w:rsidR="00565461" w:rsidRPr="001F6443">
        <w:rPr>
          <w:rFonts w:ascii="Times New Roman" w:hAnsi="Times New Roman" w:cs="Times New Roman"/>
        </w:rPr>
        <w:t>300-500</w:t>
      </w:r>
      <w:r w:rsidR="00565461" w:rsidRPr="001F6443">
        <w:rPr>
          <w:rFonts w:ascii="Times New Roman" w:hAnsi="Times New Roman" w:cs="Times New Roman"/>
        </w:rPr>
        <w:t>字；课程大纲以表述清楚教学安排为宜，字数不限。</w:t>
      </w:r>
    </w:p>
    <w:p w14:paraId="2C2F25F0" w14:textId="6D50E8A6" w:rsidR="006A316F" w:rsidRDefault="006A316F">
      <w:pPr>
        <w:rPr>
          <w:rFonts w:ascii="Times New Roman" w:hAnsi="Times New Roman" w:cs="Times New Roman"/>
        </w:rPr>
      </w:pPr>
      <w:r>
        <w:rPr>
          <w:rFonts w:ascii="Times New Roman" w:hAnsi="Times New Roman" w:cs="Times New Roman"/>
        </w:rPr>
        <w:br w:type="page"/>
      </w:r>
    </w:p>
    <w:p w14:paraId="545AA07F" w14:textId="33CC1A67" w:rsidR="00921AB6" w:rsidRPr="00921AB6" w:rsidRDefault="00921AB6" w:rsidP="00921AB6">
      <w:pPr>
        <w:spacing w:line="400" w:lineRule="exact"/>
        <w:rPr>
          <w:rFonts w:ascii="Times New Roman" w:hAnsi="Times New Roman" w:cs="Times New Roman"/>
          <w:b/>
          <w:sz w:val="32"/>
        </w:rPr>
      </w:pPr>
      <w:r w:rsidRPr="00921AB6">
        <w:rPr>
          <w:rFonts w:ascii="Times New Roman" w:hAnsi="Times New Roman" w:cs="Times New Roman"/>
          <w:b/>
          <w:sz w:val="32"/>
        </w:rPr>
        <w:lastRenderedPageBreak/>
        <w:t>Assignment:</w:t>
      </w:r>
    </w:p>
    <w:p w14:paraId="3A5C4F2B" w14:textId="1E2AB734" w:rsidR="00921AB6" w:rsidRPr="00921AB6" w:rsidRDefault="00921AB6" w:rsidP="00921AB6">
      <w:pPr>
        <w:spacing w:line="400" w:lineRule="exact"/>
        <w:jc w:val="both"/>
        <w:rPr>
          <w:rFonts w:ascii="Times New Roman" w:hAnsi="Times New Roman" w:cs="Times New Roman"/>
        </w:rPr>
      </w:pPr>
      <w:r w:rsidRPr="00921AB6">
        <w:rPr>
          <w:rFonts w:ascii="Times New Roman" w:hAnsi="Times New Roman" w:cs="Times New Roman"/>
        </w:rPr>
        <w:t>Assignment 1 (10%): Climate tren</w:t>
      </w:r>
      <w:r w:rsidR="006F7838">
        <w:rPr>
          <w:rFonts w:ascii="Times New Roman" w:hAnsi="Times New Roman" w:cs="Times New Roman"/>
        </w:rPr>
        <w:t>ds (Due in the weekend of Week 2</w:t>
      </w:r>
      <w:r w:rsidRPr="00921AB6">
        <w:rPr>
          <w:rFonts w:ascii="Times New Roman" w:hAnsi="Times New Roman" w:cs="Times New Roman"/>
        </w:rPr>
        <w:t>)</w:t>
      </w:r>
    </w:p>
    <w:p w14:paraId="0255F805" w14:textId="3557E43D"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 xml:space="preserve">Go to </w:t>
      </w:r>
      <w:hyperlink r:id="rId7" w:history="1">
        <w:r w:rsidRPr="00BF26D2">
          <w:rPr>
            <w:rStyle w:val="a8"/>
            <w:rFonts w:ascii="Times New Roman" w:hAnsi="Times New Roman" w:cs="Times New Roman"/>
          </w:rPr>
          <w:t>http://www.ncdc.noaa.gov/cag/time-series</w:t>
        </w:r>
      </w:hyperlink>
      <w:r>
        <w:rPr>
          <w:rFonts w:ascii="Times New Roman" w:hAnsi="Times New Roman" w:cs="Times New Roman"/>
        </w:rPr>
        <w:t xml:space="preserve"> </w:t>
      </w:r>
      <w:r w:rsidRPr="00921AB6">
        <w:rPr>
          <w:rFonts w:ascii="Times New Roman" w:hAnsi="Times New Roman" w:cs="Times New Roman"/>
        </w:rPr>
        <w:t xml:space="preserve"> </w:t>
      </w:r>
    </w:p>
    <w:p w14:paraId="371891A9"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w:t>
      </w:r>
      <w:r w:rsidRPr="00921AB6">
        <w:rPr>
          <w:rFonts w:ascii="Times New Roman" w:hAnsi="Times New Roman" w:cs="Times New Roman"/>
        </w:rPr>
        <w:tab/>
        <w:t>Select Statewide</w:t>
      </w:r>
    </w:p>
    <w:p w14:paraId="4498E2ED"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w:t>
      </w:r>
      <w:r w:rsidRPr="00921AB6">
        <w:rPr>
          <w:rFonts w:ascii="Times New Roman" w:hAnsi="Times New Roman" w:cs="Times New Roman"/>
        </w:rPr>
        <w:tab/>
        <w:t>Select Parameter: choose “Average Temperature”, you can re-do this several times to get something interesting.</w:t>
      </w:r>
    </w:p>
    <w:p w14:paraId="38468978"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w:t>
      </w:r>
      <w:r w:rsidRPr="00921AB6">
        <w:rPr>
          <w:rFonts w:ascii="Times New Roman" w:hAnsi="Times New Roman" w:cs="Times New Roman"/>
        </w:rPr>
        <w:tab/>
        <w:t>Select Time Scale: 12-Month</w:t>
      </w:r>
    </w:p>
    <w:p w14:paraId="0514A59A"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w:t>
      </w:r>
      <w:r w:rsidRPr="00921AB6">
        <w:rPr>
          <w:rFonts w:ascii="Times New Roman" w:hAnsi="Times New Roman" w:cs="Times New Roman"/>
        </w:rPr>
        <w:tab/>
        <w:t>Select Month: May</w:t>
      </w:r>
    </w:p>
    <w:p w14:paraId="0421B2BB"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w:t>
      </w:r>
      <w:r w:rsidRPr="00921AB6">
        <w:rPr>
          <w:rFonts w:ascii="Times New Roman" w:hAnsi="Times New Roman" w:cs="Times New Roman"/>
        </w:rPr>
        <w:tab/>
        <w:t>Select Start Year: 1985</w:t>
      </w:r>
    </w:p>
    <w:p w14:paraId="1BD262BD"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w:t>
      </w:r>
      <w:r w:rsidRPr="00921AB6">
        <w:rPr>
          <w:rFonts w:ascii="Times New Roman" w:hAnsi="Times New Roman" w:cs="Times New Roman"/>
        </w:rPr>
        <w:tab/>
        <w:t>Select End Year: 2015</w:t>
      </w:r>
    </w:p>
    <w:p w14:paraId="7122A5FA"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w:t>
      </w:r>
      <w:r w:rsidRPr="00921AB6">
        <w:rPr>
          <w:rFonts w:ascii="Times New Roman" w:hAnsi="Times New Roman" w:cs="Times New Roman"/>
        </w:rPr>
        <w:tab/>
        <w:t>Select State/Region: any US state you prefer</w:t>
      </w:r>
    </w:p>
    <w:p w14:paraId="5946664C"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w:t>
      </w:r>
      <w:r w:rsidRPr="00921AB6">
        <w:rPr>
          <w:rFonts w:ascii="Times New Roman" w:hAnsi="Times New Roman" w:cs="Times New Roman"/>
        </w:rPr>
        <w:tab/>
        <w:t>In gray box: Unclick Display Base Period</w:t>
      </w:r>
    </w:p>
    <w:p w14:paraId="7CCF62D3"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w:t>
      </w:r>
      <w:r w:rsidRPr="00921AB6">
        <w:rPr>
          <w:rFonts w:ascii="Times New Roman" w:hAnsi="Times New Roman" w:cs="Times New Roman"/>
        </w:rPr>
        <w:tab/>
        <w:t>In gray box: Click Display Trend AND Per Century AND Smoothed Time Series</w:t>
      </w:r>
    </w:p>
    <w:p w14:paraId="3B0F241A"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BEFORE you click “Plot”, make a guess about which direction you expect the trend to be (Bear in your mind where the state you choose is located).</w:t>
      </w:r>
    </w:p>
    <w:p w14:paraId="4EE8BF34"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w:t>
      </w:r>
      <w:r w:rsidRPr="00921AB6">
        <w:rPr>
          <w:rFonts w:ascii="Times New Roman" w:hAnsi="Times New Roman" w:cs="Times New Roman"/>
        </w:rPr>
        <w:tab/>
        <w:t xml:space="preserve">Click Plot. You will see the chart according to your choice of parameters. </w:t>
      </w:r>
    </w:p>
    <w:p w14:paraId="51FC0BDA"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 xml:space="preserve">Now, you can save the chart and submit. </w:t>
      </w:r>
    </w:p>
    <w:p w14:paraId="4D5F7B7E"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w:t>
      </w:r>
      <w:r w:rsidRPr="00921AB6">
        <w:rPr>
          <w:rFonts w:ascii="Times New Roman" w:hAnsi="Times New Roman" w:cs="Times New Roman"/>
        </w:rPr>
        <w:tab/>
        <w:t xml:space="preserve">Right Click the chart, then select “Save Current Graph as PNG image”. </w:t>
      </w:r>
    </w:p>
    <w:p w14:paraId="63116DAF"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w:t>
      </w:r>
      <w:r w:rsidRPr="00921AB6">
        <w:rPr>
          <w:rFonts w:ascii="Times New Roman" w:hAnsi="Times New Roman" w:cs="Times New Roman"/>
        </w:rPr>
        <w:tab/>
        <w:t xml:space="preserve">Name the file as LastnameFirstnameUSLocalClimate.png (e.g., YuHaishanUSLocalClimate.png). </w:t>
      </w:r>
    </w:p>
    <w:p w14:paraId="2EA9B568"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w:t>
      </w:r>
      <w:r w:rsidRPr="00921AB6">
        <w:rPr>
          <w:rFonts w:ascii="Times New Roman" w:hAnsi="Times New Roman" w:cs="Times New Roman"/>
        </w:rPr>
        <w:tab/>
        <w:t>Submit your file.</w:t>
      </w:r>
    </w:p>
    <w:p w14:paraId="3FA120A9" w14:textId="3DDF9D14"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I will assemble them</w:t>
      </w:r>
      <w:r w:rsidR="006F7838">
        <w:rPr>
          <w:rFonts w:ascii="Times New Roman" w:hAnsi="Times New Roman" w:cs="Times New Roman"/>
        </w:rPr>
        <w:t xml:space="preserve"> into slides for class in week 3</w:t>
      </w:r>
      <w:bookmarkStart w:id="4" w:name="_GoBack"/>
      <w:bookmarkEnd w:id="4"/>
      <w:r w:rsidRPr="00921AB6">
        <w:rPr>
          <w:rFonts w:ascii="Times New Roman" w:hAnsi="Times New Roman" w:cs="Times New Roman"/>
        </w:rPr>
        <w:t>.</w:t>
      </w:r>
    </w:p>
    <w:p w14:paraId="236ED0FB" w14:textId="77777777" w:rsidR="00921AB6" w:rsidRPr="00921AB6" w:rsidRDefault="00921AB6" w:rsidP="00921AB6">
      <w:pPr>
        <w:spacing w:line="400" w:lineRule="exact"/>
        <w:ind w:firstLineChars="200" w:firstLine="480"/>
        <w:jc w:val="both"/>
        <w:rPr>
          <w:rFonts w:ascii="Times New Roman" w:hAnsi="Times New Roman" w:cs="Times New Roman"/>
        </w:rPr>
      </w:pPr>
    </w:p>
    <w:p w14:paraId="6D540200" w14:textId="77777777" w:rsidR="00921AB6" w:rsidRPr="00921AB6" w:rsidRDefault="00921AB6" w:rsidP="00921AB6">
      <w:pPr>
        <w:spacing w:line="400" w:lineRule="exact"/>
        <w:jc w:val="both"/>
        <w:rPr>
          <w:rFonts w:ascii="Times New Roman" w:hAnsi="Times New Roman" w:cs="Times New Roman"/>
        </w:rPr>
      </w:pPr>
      <w:r w:rsidRPr="00921AB6">
        <w:rPr>
          <w:rFonts w:ascii="Times New Roman" w:hAnsi="Times New Roman" w:cs="Times New Roman"/>
        </w:rPr>
        <w:t>Assignment 2: Group project (20%)</w:t>
      </w:r>
    </w:p>
    <w:p w14:paraId="4ADDAB84" w14:textId="77777777" w:rsidR="00921AB6" w:rsidRPr="00921AB6" w:rsidRDefault="00921AB6" w:rsidP="00921AB6">
      <w:pPr>
        <w:spacing w:line="400" w:lineRule="exact"/>
        <w:ind w:firstLineChars="200" w:firstLine="480"/>
        <w:jc w:val="both"/>
        <w:rPr>
          <w:rFonts w:ascii="Times New Roman" w:hAnsi="Times New Roman" w:cs="Times New Roman"/>
        </w:rPr>
      </w:pPr>
      <w:r w:rsidRPr="00921AB6">
        <w:rPr>
          <w:rFonts w:ascii="Times New Roman" w:hAnsi="Times New Roman" w:cs="Times New Roman"/>
        </w:rPr>
        <w:t xml:space="preserve">Groups should choose one of the countries/regions to present. Students will be assigned into groups at the beginning of the course. And the country lists will be given at the same time. Each group is required to focus on a specific industry or sector in the country they choose to produce an independent and in-depth report on the economics of climate change impacts, adaptation, and mitigation. The report is expected to cover: the current state of affairs, with respect to expected climate change impact, and an economic assessment of adaptation and mitigation options. The detailed instructions of the report will be given in the early lectures. </w:t>
      </w:r>
    </w:p>
    <w:p w14:paraId="522B1A7C" w14:textId="77777777" w:rsidR="00C510EE" w:rsidRDefault="00C510EE" w:rsidP="009A0D3D">
      <w:pPr>
        <w:spacing w:line="400" w:lineRule="exact"/>
        <w:ind w:firstLineChars="200" w:firstLine="480"/>
        <w:rPr>
          <w:rFonts w:ascii="Times New Roman" w:hAnsi="Times New Roman" w:cs="Times New Roman"/>
        </w:rPr>
      </w:pPr>
    </w:p>
    <w:p w14:paraId="6DDE41FF" w14:textId="0F05D10C" w:rsidR="00C510EE" w:rsidRPr="00E6086B" w:rsidRDefault="00E6086B" w:rsidP="00E6086B">
      <w:pPr>
        <w:spacing w:line="400" w:lineRule="exact"/>
        <w:rPr>
          <w:rFonts w:ascii="Times New Roman" w:hAnsi="Times New Roman" w:cs="Times New Roman"/>
          <w:b/>
          <w:sz w:val="32"/>
        </w:rPr>
      </w:pPr>
      <w:r w:rsidRPr="00E6086B">
        <w:rPr>
          <w:rFonts w:ascii="Times New Roman" w:hAnsi="Times New Roman" w:cs="Times New Roman"/>
          <w:b/>
          <w:sz w:val="32"/>
        </w:rPr>
        <w:lastRenderedPageBreak/>
        <w:t>Readings:</w:t>
      </w:r>
    </w:p>
    <w:p w14:paraId="5EBC7847" w14:textId="77777777" w:rsidR="007B50D8" w:rsidRPr="00DA3640" w:rsidRDefault="007B50D8" w:rsidP="00E6086B">
      <w:pPr>
        <w:spacing w:line="400" w:lineRule="exact"/>
        <w:ind w:left="1" w:rightChars="-82" w:right="-197" w:hanging="1"/>
        <w:contextualSpacing/>
        <w:jc w:val="both"/>
        <w:rPr>
          <w:rFonts w:ascii="Times New Roman" w:hAnsi="Times New Roman" w:cs="Times New Roman"/>
          <w:szCs w:val="28"/>
        </w:rPr>
      </w:pPr>
      <w:bookmarkStart w:id="5" w:name="OLE_LINK7"/>
      <w:bookmarkStart w:id="6" w:name="OLE_LINK8"/>
      <w:r w:rsidRPr="00DA3640">
        <w:rPr>
          <w:rFonts w:ascii="Times New Roman" w:hAnsi="Times New Roman" w:cs="Times New Roman"/>
          <w:szCs w:val="28"/>
        </w:rPr>
        <w:t>There are no required books for the course but there are many readings for each session, though most are brief. Class depends on active student participation so, please, do the readings before class.</w:t>
      </w:r>
    </w:p>
    <w:p w14:paraId="7F5F2FB4" w14:textId="77777777" w:rsidR="007B50D8" w:rsidRPr="00DA3640" w:rsidRDefault="007B50D8" w:rsidP="00E6086B">
      <w:pPr>
        <w:spacing w:line="400" w:lineRule="exact"/>
        <w:ind w:left="1" w:rightChars="-82" w:right="-197" w:hanging="1"/>
        <w:contextualSpacing/>
        <w:jc w:val="both"/>
        <w:rPr>
          <w:rFonts w:ascii="Times New Roman" w:hAnsi="Times New Roman" w:cs="Times New Roman"/>
          <w:szCs w:val="28"/>
        </w:rPr>
      </w:pPr>
    </w:p>
    <w:p w14:paraId="01B60C86" w14:textId="521CEEE4" w:rsidR="007B50D8" w:rsidRPr="00DA3640" w:rsidRDefault="007B50D8" w:rsidP="00E6086B">
      <w:pPr>
        <w:spacing w:line="400" w:lineRule="exact"/>
        <w:ind w:left="1" w:rightChars="-82" w:right="-197" w:hanging="1"/>
        <w:contextualSpacing/>
        <w:jc w:val="both"/>
        <w:rPr>
          <w:rFonts w:ascii="Times New Roman" w:hAnsi="Times New Roman" w:cs="Times New Roman"/>
          <w:szCs w:val="28"/>
        </w:rPr>
      </w:pPr>
      <w:r w:rsidRPr="00DA3640">
        <w:rPr>
          <w:rFonts w:ascii="Times New Roman" w:hAnsi="Times New Roman" w:cs="Times New Roman"/>
          <w:szCs w:val="28"/>
        </w:rPr>
        <w:t xml:space="preserve">There are some suggested books to provide students with a good background of the subject. We may cover some chapters </w:t>
      </w:r>
      <w:r w:rsidR="00E6086B" w:rsidRPr="00DA3640">
        <w:rPr>
          <w:rFonts w:ascii="Times New Roman" w:hAnsi="Times New Roman" w:cs="Times New Roman"/>
          <w:szCs w:val="28"/>
        </w:rPr>
        <w:t xml:space="preserve">from the suggested books </w:t>
      </w:r>
      <w:r w:rsidRPr="00DA3640">
        <w:rPr>
          <w:rFonts w:ascii="Times New Roman" w:hAnsi="Times New Roman" w:cs="Times New Roman"/>
          <w:szCs w:val="28"/>
        </w:rPr>
        <w:t xml:space="preserve">in the course but not all of them. For the chapters that are covered they will appear in the reading list. </w:t>
      </w:r>
    </w:p>
    <w:p w14:paraId="3B05884E" w14:textId="77777777" w:rsidR="00E6086B" w:rsidRPr="007B50D8" w:rsidRDefault="00E6086B" w:rsidP="001E1B67">
      <w:pPr>
        <w:spacing w:line="400" w:lineRule="exact"/>
        <w:ind w:rightChars="-82" w:right="-197"/>
        <w:contextualSpacing/>
        <w:jc w:val="both"/>
        <w:rPr>
          <w:rFonts w:ascii="Times New Roman" w:hAnsi="Times New Roman" w:cs="Times New Roman"/>
          <w:sz w:val="28"/>
          <w:szCs w:val="28"/>
        </w:rPr>
      </w:pPr>
    </w:p>
    <w:p w14:paraId="731AD526"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b/>
          <w:sz w:val="28"/>
          <w:szCs w:val="28"/>
        </w:rPr>
      </w:pPr>
      <w:r w:rsidRPr="007B50D8">
        <w:rPr>
          <w:rFonts w:ascii="Times New Roman" w:hAnsi="Times New Roman" w:cs="Times New Roman"/>
          <w:b/>
          <w:sz w:val="28"/>
          <w:szCs w:val="28"/>
        </w:rPr>
        <w:t>Suggested Books:</w:t>
      </w:r>
    </w:p>
    <w:p w14:paraId="6770001F" w14:textId="77777777" w:rsidR="007B50D8" w:rsidRPr="00DA3640" w:rsidRDefault="007B50D8" w:rsidP="00E6086B">
      <w:pPr>
        <w:spacing w:line="400" w:lineRule="exact"/>
        <w:ind w:left="1" w:rightChars="-82" w:right="-197" w:hanging="1"/>
        <w:contextualSpacing/>
        <w:jc w:val="both"/>
        <w:rPr>
          <w:rFonts w:ascii="Times New Roman" w:hAnsi="Times New Roman" w:cs="Times New Roman"/>
          <w:b/>
          <w:szCs w:val="28"/>
        </w:rPr>
      </w:pPr>
      <w:r w:rsidRPr="00DA3640">
        <w:rPr>
          <w:rFonts w:ascii="Times New Roman" w:hAnsi="Times New Roman" w:cs="Times New Roman"/>
          <w:szCs w:val="28"/>
        </w:rPr>
        <w:t>Congressional Budget Office (2003)</w:t>
      </w:r>
      <w:r w:rsidRPr="00DA3640">
        <w:rPr>
          <w:rFonts w:ascii="Times New Roman" w:hAnsi="Times New Roman" w:cs="Times New Roman"/>
          <w:b/>
          <w:szCs w:val="28"/>
        </w:rPr>
        <w:t xml:space="preserve">, “The Economics of Climate Change: a Primer” </w:t>
      </w:r>
    </w:p>
    <w:p w14:paraId="4EC1A610" w14:textId="77777777" w:rsidR="007B50D8" w:rsidRPr="00DA3640" w:rsidRDefault="00252EC2" w:rsidP="00E6086B">
      <w:pPr>
        <w:spacing w:line="400" w:lineRule="exact"/>
        <w:ind w:left="1" w:rightChars="-82" w:right="-197" w:hanging="1"/>
        <w:contextualSpacing/>
        <w:jc w:val="both"/>
        <w:rPr>
          <w:rFonts w:ascii="Times New Roman" w:hAnsi="Times New Roman" w:cs="Times New Roman"/>
          <w:b/>
          <w:szCs w:val="28"/>
        </w:rPr>
      </w:pPr>
      <w:hyperlink r:id="rId8" w:history="1">
        <w:r w:rsidR="007B50D8" w:rsidRPr="00DA3640">
          <w:rPr>
            <w:rStyle w:val="a8"/>
            <w:rFonts w:ascii="Times New Roman" w:hAnsi="Times New Roman" w:cs="Times New Roman"/>
            <w:b/>
            <w:szCs w:val="28"/>
          </w:rPr>
          <w:t>https://www.cbo.gov/sites/default/files/108th-congress-2003-2004/reports/04-25-climatechange.pdf</w:t>
        </w:r>
      </w:hyperlink>
      <w:r w:rsidR="007B50D8" w:rsidRPr="00DA3640">
        <w:rPr>
          <w:rFonts w:ascii="Times New Roman" w:hAnsi="Times New Roman" w:cs="Times New Roman"/>
          <w:b/>
          <w:szCs w:val="28"/>
        </w:rPr>
        <w:t xml:space="preserve"> (retrieved on July 4th, 2018)</w:t>
      </w:r>
    </w:p>
    <w:p w14:paraId="760C96DD" w14:textId="77777777" w:rsidR="007B50D8" w:rsidRPr="00DA3640" w:rsidRDefault="007B50D8" w:rsidP="00E6086B">
      <w:pPr>
        <w:spacing w:line="400" w:lineRule="exact"/>
        <w:ind w:left="1" w:rightChars="-82" w:right="-197" w:hanging="1"/>
        <w:contextualSpacing/>
        <w:jc w:val="both"/>
        <w:rPr>
          <w:rFonts w:ascii="Times New Roman" w:hAnsi="Times New Roman" w:cs="Times New Roman"/>
          <w:sz w:val="22"/>
          <w:szCs w:val="28"/>
        </w:rPr>
      </w:pPr>
      <w:bookmarkStart w:id="7" w:name="OLE_LINK9"/>
      <w:bookmarkStart w:id="8" w:name="OLE_LINK10"/>
      <w:r w:rsidRPr="00DA3640">
        <w:rPr>
          <w:rFonts w:ascii="Times New Roman" w:hAnsi="Times New Roman" w:cs="Times New Roman"/>
          <w:sz w:val="22"/>
          <w:szCs w:val="28"/>
        </w:rPr>
        <w:t>The book is published more than a decade ago. Some scientific evidence and analyses are outdated. Nevertheless, the book provides a clear framework for climate change economics, and is a good start to learn about the subject.</w:t>
      </w:r>
    </w:p>
    <w:bookmarkEnd w:id="7"/>
    <w:bookmarkEnd w:id="8"/>
    <w:p w14:paraId="5C04A16E"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sz w:val="28"/>
          <w:szCs w:val="28"/>
        </w:rPr>
      </w:pPr>
    </w:p>
    <w:p w14:paraId="38B1F09F" w14:textId="77777777" w:rsidR="007B50D8" w:rsidRPr="00DA3640" w:rsidRDefault="007B50D8" w:rsidP="00E6086B">
      <w:pPr>
        <w:spacing w:line="400" w:lineRule="exact"/>
        <w:ind w:left="1" w:rightChars="-82" w:right="-197" w:hanging="1"/>
        <w:contextualSpacing/>
        <w:jc w:val="both"/>
        <w:rPr>
          <w:rFonts w:ascii="Times New Roman" w:hAnsi="Times New Roman" w:cs="Times New Roman"/>
          <w:b/>
          <w:szCs w:val="28"/>
        </w:rPr>
      </w:pPr>
      <w:r w:rsidRPr="00DA3640">
        <w:rPr>
          <w:rFonts w:ascii="Times New Roman" w:hAnsi="Times New Roman" w:cs="Times New Roman"/>
          <w:szCs w:val="28"/>
        </w:rPr>
        <w:t>Eggleton, R.A.</w:t>
      </w:r>
      <w:r w:rsidRPr="00DA3640">
        <w:rPr>
          <w:rFonts w:ascii="Times New Roman" w:hAnsi="Times New Roman" w:cs="Times New Roman"/>
          <w:b/>
          <w:szCs w:val="28"/>
        </w:rPr>
        <w:t xml:space="preserve">, A short introduction to climate change. Cambridge University Press. 2013. </w:t>
      </w:r>
    </w:p>
    <w:p w14:paraId="1D68E0AD" w14:textId="77777777" w:rsidR="007B50D8" w:rsidRPr="00DA3640" w:rsidRDefault="007B50D8" w:rsidP="00E6086B">
      <w:pPr>
        <w:spacing w:line="400" w:lineRule="exact"/>
        <w:ind w:left="1" w:rightChars="-82" w:right="-197" w:hanging="1"/>
        <w:contextualSpacing/>
        <w:jc w:val="both"/>
        <w:rPr>
          <w:rFonts w:ascii="Times New Roman" w:hAnsi="Times New Roman" w:cs="Times New Roman"/>
          <w:szCs w:val="28"/>
        </w:rPr>
      </w:pPr>
      <w:r w:rsidRPr="00DA3640">
        <w:rPr>
          <w:rFonts w:ascii="Times New Roman" w:hAnsi="Times New Roman" w:cs="Times New Roman"/>
          <w:szCs w:val="28"/>
        </w:rPr>
        <w:t xml:space="preserve">The e-book version can be accessed by </w:t>
      </w:r>
    </w:p>
    <w:p w14:paraId="3B80B7EC" w14:textId="69B46180" w:rsidR="007B50D8" w:rsidRDefault="00252EC2" w:rsidP="003A7038">
      <w:pPr>
        <w:spacing w:line="400" w:lineRule="exact"/>
        <w:ind w:left="1" w:rightChars="-82" w:right="-197" w:hanging="1"/>
        <w:contextualSpacing/>
        <w:jc w:val="both"/>
        <w:rPr>
          <w:rFonts w:ascii="Times New Roman" w:hAnsi="Times New Roman" w:cs="Times New Roman"/>
          <w:szCs w:val="28"/>
        </w:rPr>
      </w:pPr>
      <w:hyperlink r:id="rId9" w:history="1">
        <w:r w:rsidR="007B50D8" w:rsidRPr="00DA3640">
          <w:rPr>
            <w:rStyle w:val="a8"/>
            <w:rFonts w:ascii="Times New Roman" w:hAnsi="Times New Roman" w:cs="Times New Roman"/>
            <w:szCs w:val="28"/>
          </w:rPr>
          <w:t>https://www.cambridge.org/core/books/short-introduction-to-climate-change/F19CE3E933D038C27CD2B9365CF1D870</w:t>
        </w:r>
      </w:hyperlink>
      <w:r w:rsidR="007B50D8" w:rsidRPr="00DA3640">
        <w:rPr>
          <w:rFonts w:ascii="Times New Roman" w:hAnsi="Times New Roman" w:cs="Times New Roman"/>
          <w:szCs w:val="28"/>
        </w:rPr>
        <w:t xml:space="preserve"> </w:t>
      </w:r>
      <w:r w:rsidR="00DA3640">
        <w:rPr>
          <w:rFonts w:ascii="Times New Roman" w:hAnsi="Times New Roman" w:cs="Times New Roman"/>
          <w:szCs w:val="28"/>
        </w:rPr>
        <w:t xml:space="preserve"> </w:t>
      </w:r>
      <w:r w:rsidR="007B50D8" w:rsidRPr="00DA3640">
        <w:rPr>
          <w:rFonts w:ascii="Times New Roman" w:hAnsi="Times New Roman" w:cs="Times New Roman"/>
          <w:szCs w:val="28"/>
        </w:rPr>
        <w:t>(You may need university VPN to access the ebook or access the ebook within campus network.)</w:t>
      </w:r>
    </w:p>
    <w:p w14:paraId="428870FD" w14:textId="77777777" w:rsidR="003A7038" w:rsidRPr="00DA3640" w:rsidRDefault="003A7038" w:rsidP="003A7038">
      <w:pPr>
        <w:spacing w:line="400" w:lineRule="exact"/>
        <w:ind w:left="1" w:rightChars="-82" w:right="-197" w:hanging="1"/>
        <w:contextualSpacing/>
        <w:jc w:val="both"/>
        <w:rPr>
          <w:rFonts w:ascii="Times New Roman" w:hAnsi="Times New Roman" w:cs="Times New Roman"/>
          <w:szCs w:val="28"/>
        </w:rPr>
      </w:pPr>
    </w:p>
    <w:p w14:paraId="6B3AEBBD" w14:textId="6167E476" w:rsidR="007B50D8" w:rsidRDefault="007B50D8" w:rsidP="003A7038">
      <w:pPr>
        <w:spacing w:line="400" w:lineRule="exact"/>
        <w:ind w:left="1" w:rightChars="-82" w:right="-197" w:hanging="1"/>
        <w:contextualSpacing/>
        <w:jc w:val="both"/>
        <w:rPr>
          <w:rFonts w:ascii="Times New Roman" w:hAnsi="Times New Roman" w:cs="Times New Roman"/>
          <w:szCs w:val="28"/>
        </w:rPr>
      </w:pPr>
      <w:r w:rsidRPr="00DA3640">
        <w:rPr>
          <w:rFonts w:ascii="Times New Roman" w:hAnsi="Times New Roman" w:cs="Times New Roman"/>
          <w:szCs w:val="28"/>
        </w:rPr>
        <w:t xml:space="preserve">Nordhaus, W., 2013. </w:t>
      </w:r>
      <w:r w:rsidRPr="00DA3640">
        <w:rPr>
          <w:rFonts w:ascii="Times New Roman" w:hAnsi="Times New Roman" w:cs="Times New Roman"/>
          <w:b/>
          <w:szCs w:val="28"/>
        </w:rPr>
        <w:t>The Climate Casino</w:t>
      </w:r>
      <w:r w:rsidRPr="00DA3640">
        <w:rPr>
          <w:rFonts w:ascii="Times New Roman" w:hAnsi="Times New Roman" w:cs="Times New Roman"/>
          <w:szCs w:val="28"/>
        </w:rPr>
        <w:t>. New Haven; London: Yale University Press.</w:t>
      </w:r>
    </w:p>
    <w:p w14:paraId="480D5526" w14:textId="77777777" w:rsidR="003A7038" w:rsidRPr="00DA3640" w:rsidRDefault="003A7038" w:rsidP="003A7038">
      <w:pPr>
        <w:spacing w:line="400" w:lineRule="exact"/>
        <w:ind w:left="1" w:rightChars="-82" w:right="-197" w:hanging="1"/>
        <w:contextualSpacing/>
        <w:jc w:val="both"/>
        <w:rPr>
          <w:rFonts w:ascii="Times New Roman" w:hAnsi="Times New Roman" w:cs="Times New Roman"/>
          <w:szCs w:val="28"/>
        </w:rPr>
      </w:pPr>
    </w:p>
    <w:p w14:paraId="4E72929E" w14:textId="77777777" w:rsidR="007B50D8" w:rsidRPr="00DA3640" w:rsidRDefault="007B50D8" w:rsidP="00E6086B">
      <w:pPr>
        <w:spacing w:line="400" w:lineRule="exact"/>
        <w:ind w:left="1" w:rightChars="-82" w:right="-197" w:hanging="1"/>
        <w:contextualSpacing/>
        <w:jc w:val="both"/>
        <w:rPr>
          <w:rFonts w:ascii="Times New Roman" w:hAnsi="Times New Roman" w:cs="Times New Roman"/>
          <w:szCs w:val="28"/>
        </w:rPr>
      </w:pPr>
      <w:r w:rsidRPr="00DA3640">
        <w:rPr>
          <w:rFonts w:ascii="Times New Roman" w:hAnsi="Times New Roman" w:cs="Times New Roman"/>
          <w:szCs w:val="28"/>
        </w:rPr>
        <w:t xml:space="preserve">Wagner G. and Weitzman M., 2015. </w:t>
      </w:r>
      <w:r w:rsidRPr="00DA3640">
        <w:rPr>
          <w:rFonts w:ascii="Times New Roman" w:hAnsi="Times New Roman" w:cs="Times New Roman"/>
          <w:b/>
          <w:szCs w:val="28"/>
        </w:rPr>
        <w:t>Climate Shock: the Economic Consequences of A Hotter Planet</w:t>
      </w:r>
      <w:r w:rsidRPr="00DA3640">
        <w:rPr>
          <w:rFonts w:ascii="Times New Roman" w:hAnsi="Times New Roman" w:cs="Times New Roman"/>
          <w:szCs w:val="28"/>
        </w:rPr>
        <w:t>. Princeton University Press.</w:t>
      </w:r>
    </w:p>
    <w:p w14:paraId="1C6F930A"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b/>
          <w:sz w:val="28"/>
          <w:szCs w:val="28"/>
        </w:rPr>
      </w:pPr>
    </w:p>
    <w:p w14:paraId="6BC48C24" w14:textId="77777777" w:rsidR="007B50D8" w:rsidRPr="007B50D8" w:rsidRDefault="007B50D8" w:rsidP="001E1B67">
      <w:pPr>
        <w:spacing w:line="400" w:lineRule="exact"/>
        <w:ind w:rightChars="-82" w:right="-197"/>
        <w:contextualSpacing/>
        <w:jc w:val="both"/>
        <w:rPr>
          <w:rFonts w:ascii="Times New Roman" w:hAnsi="Times New Roman" w:cs="Times New Roman"/>
          <w:b/>
          <w:sz w:val="28"/>
          <w:szCs w:val="28"/>
        </w:rPr>
      </w:pPr>
    </w:p>
    <w:p w14:paraId="6E413EBB" w14:textId="77777777" w:rsidR="007B50D8" w:rsidRPr="002B207B" w:rsidRDefault="007B50D8" w:rsidP="00E6086B">
      <w:pPr>
        <w:spacing w:line="400" w:lineRule="exact"/>
        <w:ind w:left="1" w:rightChars="-82" w:right="-197" w:hanging="1"/>
        <w:contextualSpacing/>
        <w:jc w:val="both"/>
        <w:rPr>
          <w:rFonts w:ascii="Times New Roman" w:hAnsi="Times New Roman" w:cs="Times New Roman"/>
          <w:b/>
          <w:sz w:val="32"/>
          <w:szCs w:val="28"/>
        </w:rPr>
      </w:pPr>
      <w:r w:rsidRPr="002B207B">
        <w:rPr>
          <w:rFonts w:ascii="Times New Roman" w:hAnsi="Times New Roman" w:cs="Times New Roman"/>
          <w:b/>
          <w:sz w:val="32"/>
          <w:szCs w:val="28"/>
        </w:rPr>
        <w:t xml:space="preserve">Tentative Reading List </w:t>
      </w:r>
    </w:p>
    <w:p w14:paraId="58107D4D" w14:textId="77777777" w:rsidR="007B50D8" w:rsidRPr="00E6086B" w:rsidRDefault="007B50D8" w:rsidP="00E6086B">
      <w:pPr>
        <w:spacing w:line="400" w:lineRule="exact"/>
        <w:ind w:left="1" w:rightChars="-82" w:right="-197" w:hanging="1"/>
        <w:contextualSpacing/>
        <w:jc w:val="both"/>
        <w:rPr>
          <w:rFonts w:ascii="Times New Roman" w:hAnsi="Times New Roman" w:cs="Times New Roman"/>
          <w:szCs w:val="28"/>
        </w:rPr>
      </w:pPr>
      <w:r w:rsidRPr="00E6086B">
        <w:rPr>
          <w:rFonts w:ascii="Times New Roman" w:hAnsi="Times New Roman" w:cs="Times New Roman"/>
          <w:szCs w:val="28"/>
        </w:rPr>
        <w:t xml:space="preserve">(Below is the preliminary essential reading list which may be subject to changes before the course. There will be another additional and further reading lists handed out during </w:t>
      </w:r>
      <w:r w:rsidRPr="00E6086B">
        <w:rPr>
          <w:rFonts w:ascii="Times New Roman" w:hAnsi="Times New Roman" w:cs="Times New Roman"/>
          <w:szCs w:val="28"/>
        </w:rPr>
        <w:lastRenderedPageBreak/>
        <w:t>the course. Don’t be daunted by large number of readings: total pages per class session is rather small.)</w:t>
      </w:r>
    </w:p>
    <w:p w14:paraId="0BA3C612"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sz w:val="28"/>
          <w:szCs w:val="28"/>
        </w:rPr>
      </w:pPr>
    </w:p>
    <w:p w14:paraId="24F264E0"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b/>
          <w:bCs/>
          <w:sz w:val="28"/>
          <w:szCs w:val="28"/>
        </w:rPr>
      </w:pPr>
      <w:r w:rsidRPr="007B50D8">
        <w:rPr>
          <w:rFonts w:ascii="Times New Roman" w:hAnsi="Times New Roman" w:cs="Times New Roman"/>
          <w:b/>
          <w:bCs/>
          <w:sz w:val="28"/>
          <w:szCs w:val="28"/>
        </w:rPr>
        <w:t xml:space="preserve">Lecture 1 Introduction to the Science of Climate Change </w:t>
      </w:r>
    </w:p>
    <w:p w14:paraId="3E70AB9C" w14:textId="77777777" w:rsidR="00DA3640" w:rsidRDefault="007B50D8" w:rsidP="00DA3640">
      <w:pPr>
        <w:spacing w:line="400" w:lineRule="exact"/>
        <w:ind w:left="1" w:rightChars="-82" w:right="-197" w:hanging="1"/>
        <w:contextualSpacing/>
        <w:jc w:val="both"/>
        <w:rPr>
          <w:rFonts w:ascii="Times New Roman" w:hAnsi="Times New Roman" w:cs="Times New Roman"/>
          <w:b/>
          <w:szCs w:val="28"/>
        </w:rPr>
      </w:pPr>
      <w:r w:rsidRPr="00DA3640">
        <w:rPr>
          <w:rFonts w:ascii="Times New Roman" w:hAnsi="Times New Roman" w:cs="Times New Roman"/>
          <w:szCs w:val="28"/>
        </w:rPr>
        <w:t xml:space="preserve">IPCC, 2013. </w:t>
      </w:r>
      <w:r w:rsidRPr="00DA3640">
        <w:rPr>
          <w:rFonts w:ascii="Times New Roman" w:hAnsi="Times New Roman" w:cs="Times New Roman"/>
          <w:b/>
          <w:szCs w:val="28"/>
        </w:rPr>
        <w:t>Climate Change 20</w:t>
      </w:r>
      <w:r w:rsidR="00DA3640">
        <w:rPr>
          <w:rFonts w:ascii="Times New Roman" w:hAnsi="Times New Roman" w:cs="Times New Roman"/>
          <w:b/>
          <w:szCs w:val="28"/>
        </w:rPr>
        <w:t xml:space="preserve">13: The Physical Science Basis. </w:t>
      </w:r>
      <w:r w:rsidRPr="00DA3640">
        <w:rPr>
          <w:rFonts w:ascii="Times New Roman" w:hAnsi="Times New Roman" w:cs="Times New Roman"/>
          <w:b/>
          <w:szCs w:val="28"/>
        </w:rPr>
        <w:t xml:space="preserve">Contribution of </w:t>
      </w:r>
    </w:p>
    <w:p w14:paraId="130D0273" w14:textId="77777777" w:rsidR="00DA3640" w:rsidRDefault="00DA3640" w:rsidP="00DA3640">
      <w:pPr>
        <w:spacing w:line="400" w:lineRule="exact"/>
        <w:ind w:left="1" w:rightChars="-82" w:right="-197" w:hanging="1"/>
        <w:contextualSpacing/>
        <w:jc w:val="both"/>
        <w:rPr>
          <w:rFonts w:ascii="Times New Roman" w:hAnsi="Times New Roman" w:cs="Times New Roman"/>
          <w:b/>
          <w:szCs w:val="28"/>
        </w:rPr>
      </w:pPr>
      <w:r>
        <w:rPr>
          <w:rFonts w:ascii="Times New Roman" w:hAnsi="Times New Roman" w:cs="Times New Roman"/>
          <w:szCs w:val="28"/>
        </w:rPr>
        <w:t xml:space="preserve">     </w:t>
      </w:r>
      <w:r w:rsidR="007B50D8" w:rsidRPr="00DA3640">
        <w:rPr>
          <w:rFonts w:ascii="Times New Roman" w:hAnsi="Times New Roman" w:cs="Times New Roman"/>
          <w:b/>
          <w:szCs w:val="28"/>
        </w:rPr>
        <w:t xml:space="preserve">Working Group I to the Fifth Assessment Report of the Intergovernmental </w:t>
      </w:r>
    </w:p>
    <w:p w14:paraId="0214B208" w14:textId="72A2A57C" w:rsidR="007B50D8" w:rsidRPr="00DA3640" w:rsidRDefault="00DA3640" w:rsidP="00DA3640">
      <w:pPr>
        <w:spacing w:line="400" w:lineRule="exact"/>
        <w:ind w:left="1" w:rightChars="-82" w:right="-197" w:hanging="1"/>
        <w:contextualSpacing/>
        <w:jc w:val="both"/>
        <w:rPr>
          <w:rFonts w:ascii="Times New Roman" w:hAnsi="Times New Roman" w:cs="Times New Roman"/>
          <w:b/>
          <w:szCs w:val="28"/>
        </w:rPr>
      </w:pPr>
      <w:r>
        <w:rPr>
          <w:rFonts w:ascii="Times New Roman" w:hAnsi="Times New Roman" w:cs="Times New Roman"/>
          <w:b/>
          <w:szCs w:val="28"/>
        </w:rPr>
        <w:t xml:space="preserve">     </w:t>
      </w:r>
      <w:r w:rsidR="007B50D8" w:rsidRPr="00DA3640">
        <w:rPr>
          <w:rFonts w:ascii="Times New Roman" w:hAnsi="Times New Roman" w:cs="Times New Roman"/>
          <w:b/>
          <w:szCs w:val="28"/>
        </w:rPr>
        <w:t>Panel on Climate Change</w:t>
      </w:r>
    </w:p>
    <w:p w14:paraId="7FD5E2FD" w14:textId="3BED50FD" w:rsidR="007B50D8" w:rsidRPr="00DA3640" w:rsidRDefault="007B50D8" w:rsidP="00E6086B">
      <w:pPr>
        <w:spacing w:line="400" w:lineRule="exact"/>
        <w:ind w:left="1" w:rightChars="-82" w:right="-197" w:hanging="1"/>
        <w:contextualSpacing/>
        <w:jc w:val="both"/>
        <w:rPr>
          <w:rFonts w:ascii="Times New Roman" w:hAnsi="Times New Roman" w:cs="Times New Roman"/>
          <w:szCs w:val="28"/>
        </w:rPr>
      </w:pPr>
      <w:r w:rsidRPr="00DA3640">
        <w:rPr>
          <w:rFonts w:ascii="Times New Roman" w:hAnsi="Times New Roman" w:cs="Times New Roman"/>
          <w:szCs w:val="28"/>
        </w:rPr>
        <w:t>胡永云，</w:t>
      </w:r>
      <w:r w:rsidRPr="00DA3640">
        <w:rPr>
          <w:rFonts w:ascii="Times New Roman" w:hAnsi="Times New Roman" w:cs="Times New Roman"/>
          <w:szCs w:val="28"/>
        </w:rPr>
        <w:t xml:space="preserve"> </w:t>
      </w:r>
      <w:r w:rsidRPr="00DA3640">
        <w:rPr>
          <w:rFonts w:ascii="Times New Roman" w:hAnsi="Times New Roman" w:cs="Times New Roman"/>
          <w:b/>
          <w:szCs w:val="28"/>
        </w:rPr>
        <w:t>全球变暖的物理基础和科学简史</w:t>
      </w:r>
      <w:r w:rsidRPr="00DA3640">
        <w:rPr>
          <w:rFonts w:ascii="Times New Roman" w:hAnsi="Times New Roman" w:cs="Times New Roman"/>
          <w:szCs w:val="28"/>
        </w:rPr>
        <w:t>，</w:t>
      </w:r>
      <w:r w:rsidRPr="00DA3640">
        <w:rPr>
          <w:rFonts w:ascii="Times New Roman" w:hAnsi="Times New Roman" w:cs="Times New Roman"/>
          <w:szCs w:val="28"/>
        </w:rPr>
        <w:t xml:space="preserve"> </w:t>
      </w:r>
      <w:r w:rsidRPr="00DA3640">
        <w:rPr>
          <w:rFonts w:ascii="Times New Roman" w:hAnsi="Times New Roman" w:cs="Times New Roman"/>
          <w:szCs w:val="28"/>
        </w:rPr>
        <w:t>物理，</w:t>
      </w:r>
      <w:r w:rsidRPr="00DA3640">
        <w:rPr>
          <w:rFonts w:ascii="Times New Roman" w:hAnsi="Times New Roman" w:cs="Times New Roman"/>
          <w:szCs w:val="28"/>
        </w:rPr>
        <w:t xml:space="preserve"> 41</w:t>
      </w:r>
      <w:r w:rsidRPr="00DA3640">
        <w:rPr>
          <w:rFonts w:ascii="Times New Roman" w:hAnsi="Times New Roman" w:cs="Times New Roman"/>
          <w:szCs w:val="28"/>
        </w:rPr>
        <w:t>卷</w:t>
      </w:r>
      <w:r w:rsidRPr="00DA3640">
        <w:rPr>
          <w:rFonts w:ascii="Times New Roman" w:hAnsi="Times New Roman" w:cs="Times New Roman"/>
          <w:szCs w:val="28"/>
        </w:rPr>
        <w:t>8</w:t>
      </w:r>
      <w:r w:rsidRPr="00DA3640">
        <w:rPr>
          <w:rFonts w:ascii="Times New Roman" w:hAnsi="Times New Roman" w:cs="Times New Roman"/>
          <w:szCs w:val="28"/>
        </w:rPr>
        <w:t>期，</w:t>
      </w:r>
      <w:r w:rsidRPr="00DA3640">
        <w:rPr>
          <w:rFonts w:ascii="Times New Roman" w:hAnsi="Times New Roman" w:cs="Times New Roman"/>
          <w:szCs w:val="28"/>
        </w:rPr>
        <w:t>2012.</w:t>
      </w:r>
    </w:p>
    <w:p w14:paraId="0E7D1427" w14:textId="77777777" w:rsidR="00E6086B" w:rsidRPr="00E6086B" w:rsidRDefault="00E6086B" w:rsidP="00E6086B">
      <w:pPr>
        <w:spacing w:line="400" w:lineRule="exact"/>
        <w:ind w:left="1" w:rightChars="-82" w:right="-197" w:hanging="1"/>
        <w:contextualSpacing/>
        <w:jc w:val="both"/>
        <w:rPr>
          <w:rFonts w:ascii="Times New Roman" w:hAnsi="Times New Roman" w:cs="Times New Roman"/>
          <w:sz w:val="28"/>
          <w:szCs w:val="28"/>
        </w:rPr>
      </w:pPr>
    </w:p>
    <w:p w14:paraId="4B71F2F4"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b/>
          <w:bCs/>
          <w:sz w:val="28"/>
          <w:szCs w:val="28"/>
        </w:rPr>
      </w:pPr>
      <w:r w:rsidRPr="007B50D8">
        <w:rPr>
          <w:rFonts w:ascii="Times New Roman" w:hAnsi="Times New Roman" w:cs="Times New Roman"/>
          <w:b/>
          <w:bCs/>
          <w:sz w:val="28"/>
          <w:szCs w:val="28"/>
        </w:rPr>
        <w:t xml:space="preserve">Lecture 2 Introduction to the Economics of Climate Change </w:t>
      </w:r>
    </w:p>
    <w:p w14:paraId="34C15731" w14:textId="77777777" w:rsidR="00DA3640" w:rsidRDefault="007B50D8" w:rsidP="00DA3640">
      <w:pPr>
        <w:spacing w:line="400" w:lineRule="exact"/>
        <w:ind w:left="1" w:rightChars="-82" w:right="-197" w:hanging="1"/>
        <w:contextualSpacing/>
        <w:jc w:val="both"/>
        <w:rPr>
          <w:rFonts w:ascii="Times New Roman" w:hAnsi="Times New Roman" w:cs="Times New Roman"/>
          <w:szCs w:val="28"/>
        </w:rPr>
      </w:pPr>
      <w:r w:rsidRPr="00DA3640">
        <w:rPr>
          <w:rFonts w:ascii="Times New Roman" w:hAnsi="Times New Roman" w:cs="Times New Roman"/>
          <w:szCs w:val="28"/>
        </w:rPr>
        <w:t xml:space="preserve">Stern Review, 2007. </w:t>
      </w:r>
      <w:r w:rsidRPr="00DA3640">
        <w:rPr>
          <w:rFonts w:ascii="Times New Roman" w:hAnsi="Times New Roman" w:cs="Times New Roman"/>
          <w:b/>
          <w:szCs w:val="28"/>
        </w:rPr>
        <w:t>The Economics of Climate Change</w:t>
      </w:r>
      <w:r w:rsidRPr="00DA3640">
        <w:rPr>
          <w:rFonts w:ascii="Times New Roman" w:hAnsi="Times New Roman" w:cs="Times New Roman"/>
          <w:szCs w:val="28"/>
        </w:rPr>
        <w:t xml:space="preserve">. Chapter 2, Economics, </w:t>
      </w:r>
    </w:p>
    <w:p w14:paraId="6D825BF8" w14:textId="00AD1991" w:rsidR="007B50D8" w:rsidRPr="00DA3640" w:rsidRDefault="00DA3640" w:rsidP="00DA3640">
      <w:pPr>
        <w:spacing w:line="400" w:lineRule="exact"/>
        <w:ind w:left="1" w:rightChars="-82" w:right="-197" w:hanging="1"/>
        <w:contextualSpacing/>
        <w:jc w:val="both"/>
        <w:rPr>
          <w:rFonts w:ascii="Times New Roman" w:hAnsi="Times New Roman" w:cs="Times New Roman"/>
          <w:szCs w:val="28"/>
        </w:rPr>
      </w:pPr>
      <w:r>
        <w:rPr>
          <w:rFonts w:ascii="Times New Roman" w:hAnsi="Times New Roman" w:cs="Times New Roman"/>
          <w:szCs w:val="28"/>
        </w:rPr>
        <w:t xml:space="preserve">     </w:t>
      </w:r>
      <w:r w:rsidR="007B50D8" w:rsidRPr="00DA3640">
        <w:rPr>
          <w:rFonts w:ascii="Times New Roman" w:hAnsi="Times New Roman" w:cs="Times New Roman"/>
          <w:szCs w:val="28"/>
        </w:rPr>
        <w:t>Ethics and Climate Change.</w:t>
      </w:r>
    </w:p>
    <w:p w14:paraId="493B0778" w14:textId="0A6CBCEE" w:rsidR="00DA3640" w:rsidRDefault="007B50D8" w:rsidP="00DA3640">
      <w:pPr>
        <w:spacing w:line="400" w:lineRule="exact"/>
        <w:ind w:left="1" w:rightChars="-82" w:right="-197" w:hanging="1"/>
        <w:contextualSpacing/>
        <w:jc w:val="both"/>
        <w:rPr>
          <w:rFonts w:ascii="Times New Roman" w:hAnsi="Times New Roman" w:cs="Times New Roman"/>
          <w:szCs w:val="28"/>
        </w:rPr>
      </w:pPr>
      <w:r w:rsidRPr="00DA3640">
        <w:rPr>
          <w:rFonts w:ascii="Times New Roman" w:hAnsi="Times New Roman" w:cs="Times New Roman"/>
          <w:szCs w:val="28"/>
        </w:rPr>
        <w:t>Heal</w:t>
      </w:r>
      <w:r w:rsidR="00DA3640">
        <w:rPr>
          <w:rFonts w:ascii="Times New Roman" w:hAnsi="Times New Roman" w:cs="Times New Roman"/>
          <w:szCs w:val="28"/>
        </w:rPr>
        <w:t>. G</w:t>
      </w:r>
      <w:r w:rsidRPr="00DA3640">
        <w:rPr>
          <w:rFonts w:ascii="Times New Roman" w:hAnsi="Times New Roman" w:cs="Times New Roman"/>
          <w:szCs w:val="28"/>
        </w:rPr>
        <w:t xml:space="preserve">, </w:t>
      </w:r>
      <w:r w:rsidRPr="00DA3640">
        <w:rPr>
          <w:rFonts w:ascii="Times New Roman" w:hAnsi="Times New Roman" w:cs="Times New Roman"/>
          <w:b/>
          <w:szCs w:val="28"/>
        </w:rPr>
        <w:t>The Economics of the Climate</w:t>
      </w:r>
      <w:r w:rsidRPr="00DA3640">
        <w:rPr>
          <w:rFonts w:ascii="Times New Roman" w:hAnsi="Times New Roman" w:cs="Times New Roman"/>
          <w:szCs w:val="28"/>
        </w:rPr>
        <w:t>, Journal of Economic Literature, 55(3), 1-18, 2017</w:t>
      </w:r>
      <w:r w:rsidR="00DA3640">
        <w:rPr>
          <w:rFonts w:ascii="Times New Roman" w:hAnsi="Times New Roman" w:cs="Times New Roman"/>
          <w:szCs w:val="28"/>
        </w:rPr>
        <w:t xml:space="preserve"> </w:t>
      </w:r>
    </w:p>
    <w:p w14:paraId="594C8A9B" w14:textId="789A5DCF" w:rsidR="00DA3640" w:rsidRPr="00DA3640" w:rsidRDefault="007B50D8" w:rsidP="00DA3640">
      <w:pPr>
        <w:spacing w:line="400" w:lineRule="exact"/>
        <w:ind w:left="1" w:rightChars="-82" w:right="-197" w:hanging="1"/>
        <w:contextualSpacing/>
        <w:jc w:val="both"/>
        <w:rPr>
          <w:rFonts w:ascii="Times New Roman" w:hAnsi="Times New Roman" w:cs="Times New Roman"/>
          <w:szCs w:val="28"/>
        </w:rPr>
      </w:pPr>
      <w:r w:rsidRPr="00DA3640">
        <w:rPr>
          <w:rFonts w:ascii="Times New Roman" w:hAnsi="Times New Roman" w:cs="Times New Roman"/>
          <w:szCs w:val="28"/>
        </w:rPr>
        <w:t>(</w:t>
      </w:r>
      <w:r w:rsidRPr="00DA3640">
        <w:rPr>
          <w:rFonts w:ascii="Times New Roman" w:hAnsi="Times New Roman" w:cs="Times New Roman"/>
          <w:sz w:val="22"/>
          <w:szCs w:val="28"/>
        </w:rPr>
        <w:t xml:space="preserve">Skip the formulas if you do not understand them. Try to capture the essential </w:t>
      </w:r>
    </w:p>
    <w:p w14:paraId="0BCE0DAB" w14:textId="686E529E" w:rsidR="007B50D8" w:rsidRPr="00DA3640" w:rsidRDefault="007B50D8" w:rsidP="00DA3640">
      <w:pPr>
        <w:spacing w:line="400" w:lineRule="exact"/>
        <w:ind w:rightChars="-82" w:right="-197"/>
        <w:contextualSpacing/>
        <w:jc w:val="both"/>
        <w:rPr>
          <w:rFonts w:ascii="Times New Roman" w:hAnsi="Times New Roman" w:cs="Times New Roman"/>
          <w:szCs w:val="28"/>
        </w:rPr>
      </w:pPr>
      <w:r w:rsidRPr="00DA3640">
        <w:rPr>
          <w:rFonts w:ascii="Times New Roman" w:hAnsi="Times New Roman" w:cs="Times New Roman"/>
          <w:sz w:val="22"/>
          <w:szCs w:val="28"/>
        </w:rPr>
        <w:t>topics that are included in climate change economics</w:t>
      </w:r>
      <w:r w:rsidRPr="00DA3640">
        <w:rPr>
          <w:rFonts w:ascii="Times New Roman" w:hAnsi="Times New Roman" w:cs="Times New Roman"/>
          <w:szCs w:val="28"/>
        </w:rPr>
        <w:t>.)</w:t>
      </w:r>
    </w:p>
    <w:p w14:paraId="3FF9B8CC" w14:textId="77777777" w:rsidR="007B50D8" w:rsidRPr="007B50D8" w:rsidRDefault="007B50D8" w:rsidP="00E6086B">
      <w:pPr>
        <w:spacing w:line="400" w:lineRule="exact"/>
        <w:ind w:rightChars="-82" w:right="-197"/>
        <w:contextualSpacing/>
        <w:jc w:val="both"/>
        <w:rPr>
          <w:rFonts w:ascii="Times New Roman" w:hAnsi="Times New Roman" w:cs="Times New Roman"/>
          <w:sz w:val="28"/>
          <w:szCs w:val="28"/>
        </w:rPr>
      </w:pPr>
    </w:p>
    <w:p w14:paraId="6A3341FF"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b/>
          <w:bCs/>
          <w:sz w:val="28"/>
          <w:szCs w:val="28"/>
        </w:rPr>
      </w:pPr>
      <w:r w:rsidRPr="007B50D8">
        <w:rPr>
          <w:rFonts w:ascii="Times New Roman" w:hAnsi="Times New Roman" w:cs="Times New Roman"/>
          <w:b/>
          <w:bCs/>
          <w:sz w:val="28"/>
          <w:szCs w:val="28"/>
        </w:rPr>
        <w:t>Lecture 3 Climate Change Mitigation</w:t>
      </w:r>
    </w:p>
    <w:p w14:paraId="0CE4C8BB" w14:textId="77777777" w:rsidR="003106BE" w:rsidRDefault="007B50D8" w:rsidP="003106BE">
      <w:pPr>
        <w:spacing w:line="400" w:lineRule="exact"/>
        <w:ind w:left="1" w:rightChars="-82" w:right="-197" w:hanging="1"/>
        <w:contextualSpacing/>
        <w:jc w:val="both"/>
        <w:rPr>
          <w:rFonts w:ascii="Times New Roman" w:hAnsi="Times New Roman" w:cs="Times New Roman"/>
          <w:b/>
          <w:szCs w:val="28"/>
        </w:rPr>
      </w:pPr>
      <w:r w:rsidRPr="003106BE">
        <w:rPr>
          <w:rFonts w:ascii="Times New Roman" w:hAnsi="Times New Roman" w:cs="Times New Roman"/>
          <w:szCs w:val="28"/>
        </w:rPr>
        <w:t xml:space="preserve">IPCC, 2014: </w:t>
      </w:r>
      <w:r w:rsidRPr="003106BE">
        <w:rPr>
          <w:rFonts w:ascii="Times New Roman" w:hAnsi="Times New Roman" w:cs="Times New Roman"/>
          <w:b/>
          <w:szCs w:val="28"/>
        </w:rPr>
        <w:t xml:space="preserve">Summary for Policymakers. In: Climate Change 2014: Mitigation of </w:t>
      </w:r>
      <w:r w:rsidR="003106BE">
        <w:rPr>
          <w:rFonts w:ascii="Times New Roman" w:hAnsi="Times New Roman" w:cs="Times New Roman"/>
          <w:b/>
          <w:szCs w:val="28"/>
        </w:rPr>
        <w:t xml:space="preserve"> </w:t>
      </w:r>
    </w:p>
    <w:p w14:paraId="4B77D650" w14:textId="420E9D2E" w:rsidR="007B50D8" w:rsidRPr="003106BE" w:rsidRDefault="003106BE" w:rsidP="003106BE">
      <w:pPr>
        <w:spacing w:line="400" w:lineRule="exact"/>
        <w:ind w:left="1" w:rightChars="-82" w:right="-197" w:hanging="1"/>
        <w:contextualSpacing/>
        <w:jc w:val="both"/>
        <w:rPr>
          <w:rFonts w:ascii="Times New Roman" w:hAnsi="Times New Roman" w:cs="Times New Roman"/>
          <w:b/>
          <w:szCs w:val="28"/>
        </w:rPr>
      </w:pPr>
      <w:r>
        <w:rPr>
          <w:rFonts w:ascii="Times New Roman" w:hAnsi="Times New Roman" w:cs="Times New Roman"/>
          <w:szCs w:val="28"/>
        </w:rPr>
        <w:t xml:space="preserve">     </w:t>
      </w:r>
      <w:r w:rsidR="007B50D8" w:rsidRPr="003106BE">
        <w:rPr>
          <w:rFonts w:ascii="Times New Roman" w:hAnsi="Times New Roman" w:cs="Times New Roman"/>
          <w:b/>
          <w:szCs w:val="28"/>
        </w:rPr>
        <w:t>Climate Change.</w:t>
      </w:r>
      <w:r w:rsidR="007B50D8" w:rsidRPr="003106BE">
        <w:rPr>
          <w:rFonts w:ascii="Times New Roman" w:hAnsi="Times New Roman" w:cs="Times New Roman"/>
          <w:szCs w:val="28"/>
        </w:rPr>
        <w:t xml:space="preserve"> </w:t>
      </w:r>
    </w:p>
    <w:p w14:paraId="1E429E07" w14:textId="77777777" w:rsidR="003106BE" w:rsidRDefault="007B50D8" w:rsidP="003106BE">
      <w:pPr>
        <w:spacing w:line="400" w:lineRule="exact"/>
        <w:ind w:left="1" w:rightChars="-82" w:right="-197" w:hanging="1"/>
        <w:contextualSpacing/>
        <w:jc w:val="both"/>
        <w:rPr>
          <w:rFonts w:ascii="Times New Roman" w:hAnsi="Times New Roman" w:cs="Times New Roman"/>
          <w:szCs w:val="28"/>
        </w:rPr>
      </w:pPr>
      <w:r w:rsidRPr="003106BE">
        <w:rPr>
          <w:rFonts w:ascii="Times New Roman" w:hAnsi="Times New Roman" w:cs="Times New Roman"/>
          <w:szCs w:val="28"/>
        </w:rPr>
        <w:t xml:space="preserve">OECD, 2009: </w:t>
      </w:r>
      <w:r w:rsidRPr="003106BE">
        <w:rPr>
          <w:rFonts w:ascii="Times New Roman" w:hAnsi="Times New Roman" w:cs="Times New Roman"/>
          <w:b/>
          <w:szCs w:val="28"/>
        </w:rPr>
        <w:t>The Economics of Climate Change Mitigation</w:t>
      </w:r>
      <w:r w:rsidRPr="003106BE">
        <w:rPr>
          <w:rFonts w:ascii="Times New Roman" w:hAnsi="Times New Roman" w:cs="Times New Roman"/>
          <w:szCs w:val="28"/>
        </w:rPr>
        <w:t xml:space="preserve">. Chapter 2, the </w:t>
      </w:r>
    </w:p>
    <w:p w14:paraId="4F658C82" w14:textId="4BF94591" w:rsidR="007B50D8" w:rsidRPr="003106BE" w:rsidRDefault="003106BE" w:rsidP="003106BE">
      <w:pPr>
        <w:spacing w:line="400" w:lineRule="exact"/>
        <w:ind w:left="1" w:rightChars="-82" w:right="-197" w:hanging="1"/>
        <w:contextualSpacing/>
        <w:jc w:val="both"/>
        <w:rPr>
          <w:rFonts w:ascii="Times New Roman" w:hAnsi="Times New Roman" w:cs="Times New Roman"/>
          <w:szCs w:val="28"/>
        </w:rPr>
      </w:pPr>
      <w:r>
        <w:rPr>
          <w:rFonts w:ascii="Times New Roman" w:hAnsi="Times New Roman" w:cs="Times New Roman"/>
          <w:szCs w:val="28"/>
        </w:rPr>
        <w:t xml:space="preserve">     </w:t>
      </w:r>
      <w:r w:rsidR="007B50D8" w:rsidRPr="003106BE">
        <w:rPr>
          <w:rFonts w:ascii="Times New Roman" w:hAnsi="Times New Roman" w:cs="Times New Roman"/>
          <w:szCs w:val="28"/>
        </w:rPr>
        <w:t>cost-effectiveness of climate change mitigation policy instruments.</w:t>
      </w:r>
    </w:p>
    <w:p w14:paraId="08CF753B" w14:textId="77777777" w:rsidR="003106BE" w:rsidRDefault="007B50D8" w:rsidP="003106BE">
      <w:pPr>
        <w:spacing w:line="400" w:lineRule="exact"/>
        <w:ind w:left="1" w:rightChars="-82" w:right="-197" w:hanging="1"/>
        <w:contextualSpacing/>
        <w:jc w:val="both"/>
        <w:rPr>
          <w:rFonts w:ascii="Times New Roman" w:hAnsi="Times New Roman" w:cs="Times New Roman"/>
          <w:b/>
          <w:szCs w:val="28"/>
        </w:rPr>
      </w:pPr>
      <w:r w:rsidRPr="003106BE">
        <w:rPr>
          <w:rFonts w:ascii="Times New Roman" w:hAnsi="Times New Roman" w:cs="Times New Roman"/>
          <w:szCs w:val="28"/>
        </w:rPr>
        <w:t xml:space="preserve">Enkvist P-A, Dinkel J., and Lin C. 2010. </w:t>
      </w:r>
      <w:r w:rsidRPr="003106BE">
        <w:rPr>
          <w:rFonts w:ascii="Times New Roman" w:hAnsi="Times New Roman" w:cs="Times New Roman"/>
          <w:b/>
          <w:szCs w:val="28"/>
        </w:rPr>
        <w:t xml:space="preserve">Impact of the Financial Crisis on Carbon </w:t>
      </w:r>
    </w:p>
    <w:p w14:paraId="29C37FA4" w14:textId="77777777" w:rsidR="003106BE" w:rsidRDefault="003106BE" w:rsidP="003106BE">
      <w:pPr>
        <w:spacing w:line="400" w:lineRule="exact"/>
        <w:ind w:left="1" w:rightChars="-82" w:right="-197" w:hanging="1"/>
        <w:contextualSpacing/>
        <w:jc w:val="both"/>
        <w:rPr>
          <w:rFonts w:ascii="Times New Roman" w:hAnsi="Times New Roman" w:cs="Times New Roman"/>
          <w:b/>
          <w:szCs w:val="28"/>
        </w:rPr>
      </w:pPr>
      <w:r>
        <w:rPr>
          <w:rFonts w:ascii="Times New Roman" w:hAnsi="Times New Roman" w:cs="Times New Roman"/>
          <w:b/>
          <w:szCs w:val="28"/>
        </w:rPr>
        <w:t xml:space="preserve">     </w:t>
      </w:r>
      <w:r w:rsidR="007B50D8" w:rsidRPr="003106BE">
        <w:rPr>
          <w:rFonts w:ascii="Times New Roman" w:hAnsi="Times New Roman" w:cs="Times New Roman"/>
          <w:b/>
          <w:szCs w:val="28"/>
        </w:rPr>
        <w:t>Economics: Version 2.1 of the Global Greenhouse Gas</w:t>
      </w:r>
      <w:r>
        <w:rPr>
          <w:rFonts w:ascii="Times New Roman" w:hAnsi="Times New Roman" w:cs="Times New Roman"/>
          <w:b/>
          <w:szCs w:val="28"/>
        </w:rPr>
        <w:t xml:space="preserve"> </w:t>
      </w:r>
      <w:r w:rsidR="007B50D8" w:rsidRPr="003106BE">
        <w:rPr>
          <w:rFonts w:ascii="Times New Roman" w:hAnsi="Times New Roman" w:cs="Times New Roman"/>
          <w:b/>
          <w:szCs w:val="28"/>
        </w:rPr>
        <w:t xml:space="preserve">Abatement Cost </w:t>
      </w:r>
    </w:p>
    <w:p w14:paraId="05CC4214" w14:textId="6100BCC7" w:rsidR="007B50D8" w:rsidRPr="003106BE" w:rsidRDefault="003106BE" w:rsidP="003106BE">
      <w:pPr>
        <w:spacing w:line="400" w:lineRule="exact"/>
        <w:ind w:left="1" w:rightChars="-82" w:right="-197" w:hanging="1"/>
        <w:contextualSpacing/>
        <w:jc w:val="both"/>
        <w:rPr>
          <w:rFonts w:ascii="Times New Roman" w:hAnsi="Times New Roman" w:cs="Times New Roman"/>
          <w:b/>
          <w:szCs w:val="28"/>
        </w:rPr>
      </w:pPr>
      <w:r>
        <w:rPr>
          <w:rFonts w:ascii="Times New Roman" w:hAnsi="Times New Roman" w:cs="Times New Roman"/>
          <w:b/>
          <w:szCs w:val="28"/>
        </w:rPr>
        <w:t xml:space="preserve">     </w:t>
      </w:r>
      <w:r w:rsidR="007B50D8" w:rsidRPr="003106BE">
        <w:rPr>
          <w:rFonts w:ascii="Times New Roman" w:hAnsi="Times New Roman" w:cs="Times New Roman"/>
          <w:b/>
          <w:szCs w:val="28"/>
        </w:rPr>
        <w:t>Curve</w:t>
      </w:r>
      <w:r w:rsidR="007B50D8" w:rsidRPr="003106BE">
        <w:rPr>
          <w:rFonts w:ascii="Times New Roman" w:hAnsi="Times New Roman" w:cs="Times New Roman"/>
          <w:szCs w:val="28"/>
        </w:rPr>
        <w:t xml:space="preserve">. McKinsey&amp;Company. </w:t>
      </w:r>
    </w:p>
    <w:p w14:paraId="5C7F8567" w14:textId="77777777" w:rsidR="007B50D8" w:rsidRPr="007B50D8" w:rsidRDefault="007B50D8" w:rsidP="00E6086B">
      <w:pPr>
        <w:spacing w:line="400" w:lineRule="exact"/>
        <w:ind w:rightChars="-82" w:right="-197"/>
        <w:contextualSpacing/>
        <w:jc w:val="both"/>
        <w:rPr>
          <w:rFonts w:ascii="Times New Roman" w:hAnsi="Times New Roman" w:cs="Times New Roman"/>
          <w:sz w:val="28"/>
          <w:szCs w:val="28"/>
        </w:rPr>
      </w:pPr>
    </w:p>
    <w:p w14:paraId="232D96F6"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b/>
          <w:bCs/>
          <w:sz w:val="28"/>
          <w:szCs w:val="28"/>
        </w:rPr>
      </w:pPr>
      <w:r w:rsidRPr="007B50D8">
        <w:rPr>
          <w:rFonts w:ascii="Times New Roman" w:hAnsi="Times New Roman" w:cs="Times New Roman"/>
          <w:b/>
          <w:bCs/>
          <w:sz w:val="28"/>
          <w:szCs w:val="28"/>
        </w:rPr>
        <w:t>Lecture 4 Climate Change Adaptation</w:t>
      </w:r>
    </w:p>
    <w:p w14:paraId="33B58AA7" w14:textId="77777777" w:rsidR="00C7348B" w:rsidRDefault="007B50D8" w:rsidP="00C7348B">
      <w:pPr>
        <w:spacing w:line="400" w:lineRule="exact"/>
        <w:ind w:left="1" w:rightChars="-82" w:right="-197" w:hanging="1"/>
        <w:contextualSpacing/>
        <w:jc w:val="both"/>
        <w:rPr>
          <w:rFonts w:ascii="Times New Roman" w:hAnsi="Times New Roman" w:cs="Times New Roman"/>
          <w:b/>
          <w:szCs w:val="28"/>
        </w:rPr>
      </w:pPr>
      <w:r w:rsidRPr="00C7348B">
        <w:rPr>
          <w:rFonts w:ascii="Times New Roman" w:hAnsi="Times New Roman" w:cs="Times New Roman"/>
          <w:szCs w:val="28"/>
        </w:rPr>
        <w:t xml:space="preserve">IPCC, 2014: </w:t>
      </w:r>
      <w:r w:rsidRPr="00C7348B">
        <w:rPr>
          <w:rFonts w:ascii="Times New Roman" w:hAnsi="Times New Roman" w:cs="Times New Roman"/>
          <w:b/>
          <w:szCs w:val="28"/>
        </w:rPr>
        <w:t xml:space="preserve">Summary for policymakers. In: Climate Change 2014: Impacts, </w:t>
      </w:r>
    </w:p>
    <w:p w14:paraId="27052D57" w14:textId="79F56F41" w:rsidR="007B50D8" w:rsidRPr="00C7348B" w:rsidRDefault="00C7348B" w:rsidP="00C7348B">
      <w:pPr>
        <w:spacing w:line="400" w:lineRule="exact"/>
        <w:ind w:left="1" w:rightChars="-82" w:right="-197" w:hanging="1"/>
        <w:contextualSpacing/>
        <w:jc w:val="both"/>
        <w:rPr>
          <w:rFonts w:ascii="Times New Roman" w:hAnsi="Times New Roman" w:cs="Times New Roman"/>
          <w:b/>
          <w:szCs w:val="28"/>
        </w:rPr>
      </w:pPr>
      <w:r>
        <w:rPr>
          <w:rFonts w:ascii="Times New Roman" w:hAnsi="Times New Roman" w:cs="Times New Roman"/>
          <w:szCs w:val="28"/>
        </w:rPr>
        <w:t xml:space="preserve">     </w:t>
      </w:r>
      <w:r w:rsidR="007B50D8" w:rsidRPr="00C7348B">
        <w:rPr>
          <w:rFonts w:ascii="Times New Roman" w:hAnsi="Times New Roman" w:cs="Times New Roman"/>
          <w:b/>
          <w:szCs w:val="28"/>
        </w:rPr>
        <w:t>Adaptation, and Vulnerability.</w:t>
      </w:r>
      <w:r w:rsidR="007B50D8" w:rsidRPr="00C7348B">
        <w:rPr>
          <w:rFonts w:ascii="Times New Roman" w:hAnsi="Times New Roman" w:cs="Times New Roman"/>
          <w:szCs w:val="28"/>
        </w:rPr>
        <w:t xml:space="preserve"> </w:t>
      </w:r>
    </w:p>
    <w:p w14:paraId="026DC5C2" w14:textId="77777777" w:rsidR="00C7348B" w:rsidRDefault="007B50D8" w:rsidP="00C7348B">
      <w:pPr>
        <w:spacing w:line="400" w:lineRule="exact"/>
        <w:ind w:left="1" w:rightChars="-82" w:right="-197" w:hanging="1"/>
        <w:contextualSpacing/>
        <w:jc w:val="both"/>
        <w:rPr>
          <w:rFonts w:ascii="Times New Roman" w:hAnsi="Times New Roman" w:cs="Times New Roman"/>
          <w:szCs w:val="28"/>
        </w:rPr>
      </w:pPr>
      <w:r w:rsidRPr="00C7348B">
        <w:rPr>
          <w:rFonts w:ascii="Times New Roman" w:hAnsi="Times New Roman" w:cs="Times New Roman"/>
          <w:szCs w:val="28"/>
        </w:rPr>
        <w:t xml:space="preserve">Pielke, R., et al. 2007. </w:t>
      </w:r>
      <w:r w:rsidRPr="00C7348B">
        <w:rPr>
          <w:rFonts w:ascii="Times New Roman" w:hAnsi="Times New Roman" w:cs="Times New Roman"/>
          <w:b/>
          <w:szCs w:val="28"/>
        </w:rPr>
        <w:t>Climate change 2007: Lifting the taboo on adaptation</w:t>
      </w:r>
      <w:r w:rsidRPr="00C7348B">
        <w:rPr>
          <w:rFonts w:ascii="Times New Roman" w:hAnsi="Times New Roman" w:cs="Times New Roman"/>
          <w:szCs w:val="28"/>
        </w:rPr>
        <w:t xml:space="preserve">. Nature </w:t>
      </w:r>
    </w:p>
    <w:p w14:paraId="0CA93182" w14:textId="17963ED7" w:rsidR="007B50D8" w:rsidRPr="00C7348B" w:rsidRDefault="00C7348B" w:rsidP="00C7348B">
      <w:pPr>
        <w:spacing w:line="400" w:lineRule="exact"/>
        <w:ind w:left="1" w:rightChars="-82" w:right="-197" w:hanging="1"/>
        <w:contextualSpacing/>
        <w:jc w:val="both"/>
        <w:rPr>
          <w:rFonts w:ascii="Times New Roman" w:hAnsi="Times New Roman" w:cs="Times New Roman"/>
          <w:b/>
          <w:szCs w:val="28"/>
        </w:rPr>
      </w:pPr>
      <w:r>
        <w:rPr>
          <w:rFonts w:ascii="Times New Roman" w:hAnsi="Times New Roman" w:cs="Times New Roman"/>
          <w:szCs w:val="28"/>
        </w:rPr>
        <w:t xml:space="preserve">     </w:t>
      </w:r>
      <w:r w:rsidR="007B50D8" w:rsidRPr="00C7348B">
        <w:rPr>
          <w:rFonts w:ascii="Times New Roman" w:hAnsi="Times New Roman" w:cs="Times New Roman"/>
          <w:szCs w:val="28"/>
        </w:rPr>
        <w:t>445(7128): 597</w:t>
      </w:r>
    </w:p>
    <w:p w14:paraId="51DD05F7"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b/>
          <w:bCs/>
          <w:sz w:val="28"/>
          <w:szCs w:val="28"/>
        </w:rPr>
      </w:pPr>
    </w:p>
    <w:p w14:paraId="273AC859"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b/>
          <w:bCs/>
          <w:sz w:val="28"/>
          <w:szCs w:val="28"/>
        </w:rPr>
      </w:pPr>
      <w:r w:rsidRPr="007B50D8">
        <w:rPr>
          <w:rFonts w:ascii="Times New Roman" w:hAnsi="Times New Roman" w:cs="Times New Roman"/>
          <w:b/>
          <w:bCs/>
          <w:sz w:val="28"/>
          <w:szCs w:val="28"/>
        </w:rPr>
        <w:t>Lecture 5 Cost-and-Benefit Analysis of Climate Change</w:t>
      </w:r>
    </w:p>
    <w:p w14:paraId="2C490519" w14:textId="77777777" w:rsidR="00C7348B" w:rsidRDefault="007B50D8" w:rsidP="00E6086B">
      <w:pPr>
        <w:spacing w:line="400" w:lineRule="exact"/>
        <w:ind w:rightChars="-82" w:right="-197"/>
        <w:contextualSpacing/>
        <w:jc w:val="both"/>
        <w:rPr>
          <w:rStyle w:val="author"/>
          <w:rFonts w:ascii="Times New Roman" w:eastAsia="Times New Roman" w:hAnsi="Times New Roman" w:cs="Times New Roman"/>
          <w:b/>
          <w:color w:val="353C3F"/>
          <w:szCs w:val="28"/>
          <w:bdr w:val="none" w:sz="0" w:space="0" w:color="auto" w:frame="1"/>
        </w:rPr>
      </w:pPr>
      <w:r w:rsidRPr="00C7348B">
        <w:rPr>
          <w:rStyle w:val="author"/>
          <w:rFonts w:ascii="Times New Roman" w:eastAsia="Times New Roman" w:hAnsi="Times New Roman" w:cs="Times New Roman"/>
          <w:color w:val="353C3F"/>
          <w:szCs w:val="28"/>
          <w:bdr w:val="none" w:sz="0" w:space="0" w:color="auto" w:frame="1"/>
        </w:rPr>
        <w:t xml:space="preserve">Harris J.M., Roach B. and Codur A-M, 2017: </w:t>
      </w:r>
      <w:r w:rsidRPr="00C7348B">
        <w:rPr>
          <w:rStyle w:val="author"/>
          <w:rFonts w:ascii="Times New Roman" w:eastAsia="Times New Roman" w:hAnsi="Times New Roman" w:cs="Times New Roman"/>
          <w:b/>
          <w:color w:val="353C3F"/>
          <w:szCs w:val="28"/>
          <w:bdr w:val="none" w:sz="0" w:space="0" w:color="auto" w:frame="1"/>
        </w:rPr>
        <w:t xml:space="preserve">The Economics of Global Climate </w:t>
      </w:r>
    </w:p>
    <w:p w14:paraId="3D55B1E5" w14:textId="4C2FBE0C" w:rsidR="007B50D8" w:rsidRPr="00C7348B" w:rsidRDefault="00C7348B" w:rsidP="00E6086B">
      <w:pPr>
        <w:spacing w:line="400" w:lineRule="exact"/>
        <w:ind w:rightChars="-82" w:right="-197"/>
        <w:contextualSpacing/>
        <w:jc w:val="both"/>
        <w:rPr>
          <w:rStyle w:val="author"/>
          <w:rFonts w:ascii="Times New Roman" w:eastAsia="Times New Roman" w:hAnsi="Times New Roman" w:cs="Times New Roman"/>
          <w:b/>
          <w:color w:val="353C3F"/>
          <w:szCs w:val="28"/>
          <w:bdr w:val="none" w:sz="0" w:space="0" w:color="auto" w:frame="1"/>
        </w:rPr>
      </w:pPr>
      <w:r>
        <w:rPr>
          <w:rStyle w:val="author"/>
          <w:rFonts w:ascii="Times New Roman" w:eastAsia="Times New Roman" w:hAnsi="Times New Roman" w:cs="Times New Roman"/>
          <w:b/>
          <w:color w:val="353C3F"/>
          <w:szCs w:val="28"/>
          <w:bdr w:val="none" w:sz="0" w:space="0" w:color="auto" w:frame="1"/>
        </w:rPr>
        <w:lastRenderedPageBreak/>
        <w:t xml:space="preserve">      </w:t>
      </w:r>
      <w:r w:rsidR="007B50D8" w:rsidRPr="00C7348B">
        <w:rPr>
          <w:rStyle w:val="author"/>
          <w:rFonts w:ascii="Times New Roman" w:eastAsia="Times New Roman" w:hAnsi="Times New Roman" w:cs="Times New Roman"/>
          <w:b/>
          <w:color w:val="353C3F"/>
          <w:szCs w:val="28"/>
          <w:bdr w:val="none" w:sz="0" w:space="0" w:color="auto" w:frame="1"/>
        </w:rPr>
        <w:t>Change</w:t>
      </w:r>
      <w:r w:rsidR="007B50D8" w:rsidRPr="00C7348B">
        <w:rPr>
          <w:rStyle w:val="author"/>
          <w:rFonts w:ascii="Times New Roman" w:eastAsia="Times New Roman" w:hAnsi="Times New Roman" w:cs="Times New Roman"/>
          <w:color w:val="353C3F"/>
          <w:szCs w:val="28"/>
          <w:bdr w:val="none" w:sz="0" w:space="0" w:color="auto" w:frame="1"/>
        </w:rPr>
        <w:t>. GDAE at Tufts University.  (Read Chapter 2)</w:t>
      </w:r>
    </w:p>
    <w:p w14:paraId="48DED78E" w14:textId="77777777" w:rsidR="00C7348B" w:rsidRDefault="007B50D8" w:rsidP="00C7348B">
      <w:pPr>
        <w:spacing w:line="400" w:lineRule="exact"/>
        <w:ind w:left="1" w:rightChars="-82" w:right="-197" w:hanging="1"/>
        <w:contextualSpacing/>
        <w:jc w:val="both"/>
        <w:rPr>
          <w:rStyle w:val="author"/>
          <w:rFonts w:ascii="Times New Roman" w:eastAsia="Times New Roman" w:hAnsi="Times New Roman" w:cs="Times New Roman"/>
          <w:color w:val="353C3F"/>
          <w:szCs w:val="28"/>
          <w:bdr w:val="none" w:sz="0" w:space="0" w:color="auto" w:frame="1"/>
        </w:rPr>
      </w:pPr>
      <w:r w:rsidRPr="00C7348B">
        <w:rPr>
          <w:rStyle w:val="author"/>
          <w:rFonts w:ascii="Times New Roman" w:eastAsia="Times New Roman" w:hAnsi="Times New Roman" w:cs="Times New Roman"/>
          <w:color w:val="353C3F"/>
          <w:szCs w:val="28"/>
          <w:bdr w:val="none" w:sz="0" w:space="0" w:color="auto" w:frame="1"/>
        </w:rPr>
        <w:t xml:space="preserve">Nordhaus, W., 2013. </w:t>
      </w:r>
      <w:r w:rsidRPr="00C7348B">
        <w:rPr>
          <w:rStyle w:val="author"/>
          <w:rFonts w:ascii="Times New Roman" w:eastAsia="Times New Roman" w:hAnsi="Times New Roman" w:cs="Times New Roman"/>
          <w:b/>
          <w:color w:val="353C3F"/>
          <w:szCs w:val="28"/>
          <w:bdr w:val="none" w:sz="0" w:space="0" w:color="auto" w:frame="1"/>
        </w:rPr>
        <w:t>The Climate Casino</w:t>
      </w:r>
      <w:r w:rsidRPr="00C7348B">
        <w:rPr>
          <w:rStyle w:val="author"/>
          <w:rFonts w:ascii="Times New Roman" w:eastAsia="Times New Roman" w:hAnsi="Times New Roman" w:cs="Times New Roman"/>
          <w:color w:val="353C3F"/>
          <w:szCs w:val="28"/>
          <w:bdr w:val="none" w:sz="0" w:space="0" w:color="auto" w:frame="1"/>
        </w:rPr>
        <w:t>. New Haven; London: Yale University Press</w:t>
      </w:r>
      <w:r w:rsidR="00E6086B" w:rsidRPr="00C7348B">
        <w:rPr>
          <w:rStyle w:val="author"/>
          <w:rFonts w:ascii="Times New Roman" w:eastAsia="Times New Roman" w:hAnsi="Times New Roman" w:cs="Times New Roman"/>
          <w:color w:val="353C3F"/>
          <w:szCs w:val="28"/>
          <w:bdr w:val="none" w:sz="0" w:space="0" w:color="auto" w:frame="1"/>
        </w:rPr>
        <w:t xml:space="preserve">. </w:t>
      </w:r>
    </w:p>
    <w:p w14:paraId="76DAF8D3" w14:textId="29BF4E6E" w:rsidR="007B50D8" w:rsidRPr="00C7348B" w:rsidRDefault="00C7348B" w:rsidP="00C7348B">
      <w:pPr>
        <w:spacing w:line="400" w:lineRule="exact"/>
        <w:ind w:left="1" w:rightChars="-82" w:right="-197" w:hanging="1"/>
        <w:contextualSpacing/>
        <w:jc w:val="both"/>
        <w:rPr>
          <w:rStyle w:val="author"/>
          <w:rFonts w:ascii="Times New Roman" w:eastAsia="Times New Roman" w:hAnsi="Times New Roman" w:cs="Times New Roman"/>
          <w:color w:val="353C3F"/>
          <w:szCs w:val="28"/>
          <w:bdr w:val="none" w:sz="0" w:space="0" w:color="auto" w:frame="1"/>
        </w:rPr>
      </w:pPr>
      <w:r>
        <w:rPr>
          <w:rStyle w:val="author"/>
          <w:rFonts w:ascii="Times New Roman" w:eastAsia="Times New Roman" w:hAnsi="Times New Roman" w:cs="Times New Roman"/>
          <w:color w:val="353C3F"/>
          <w:szCs w:val="28"/>
          <w:bdr w:val="none" w:sz="0" w:space="0" w:color="auto" w:frame="1"/>
        </w:rPr>
        <w:t xml:space="preserve">      </w:t>
      </w:r>
      <w:r w:rsidR="007B50D8" w:rsidRPr="00C7348B">
        <w:rPr>
          <w:rStyle w:val="author"/>
          <w:rFonts w:ascii="Times New Roman" w:eastAsia="Times New Roman" w:hAnsi="Times New Roman" w:cs="Times New Roman"/>
          <w:color w:val="353C3F"/>
          <w:szCs w:val="28"/>
          <w:bdr w:val="none" w:sz="0" w:space="0" w:color="auto" w:frame="1"/>
        </w:rPr>
        <w:t>(Read page 206-219)</w:t>
      </w:r>
    </w:p>
    <w:p w14:paraId="2E9781A1" w14:textId="77777777" w:rsidR="00C7348B" w:rsidRDefault="007B50D8" w:rsidP="00C7348B">
      <w:pPr>
        <w:spacing w:line="400" w:lineRule="exact"/>
        <w:ind w:left="1" w:rightChars="-82" w:right="-197" w:hanging="1"/>
        <w:contextualSpacing/>
        <w:jc w:val="both"/>
        <w:rPr>
          <w:rStyle w:val="author"/>
          <w:rFonts w:ascii="Times New Roman" w:eastAsia="Times New Roman" w:hAnsi="Times New Roman" w:cs="Times New Roman"/>
          <w:b/>
          <w:color w:val="353C3F"/>
          <w:szCs w:val="28"/>
          <w:bdr w:val="none" w:sz="0" w:space="0" w:color="auto" w:frame="1"/>
        </w:rPr>
      </w:pPr>
      <w:r w:rsidRPr="00C7348B">
        <w:rPr>
          <w:rStyle w:val="author"/>
          <w:rFonts w:ascii="Times New Roman" w:eastAsia="Times New Roman" w:hAnsi="Times New Roman" w:cs="Times New Roman"/>
          <w:color w:val="353C3F"/>
          <w:szCs w:val="28"/>
          <w:bdr w:val="none" w:sz="0" w:space="0" w:color="auto" w:frame="1"/>
        </w:rPr>
        <w:t xml:space="preserve">Arrow, Kenneth, et al. 2012. </w:t>
      </w:r>
      <w:r w:rsidRPr="00C7348B">
        <w:rPr>
          <w:rStyle w:val="author"/>
          <w:rFonts w:ascii="Times New Roman" w:eastAsia="Times New Roman" w:hAnsi="Times New Roman" w:cs="Times New Roman"/>
          <w:b/>
          <w:color w:val="353C3F"/>
          <w:szCs w:val="28"/>
          <w:bdr w:val="none" w:sz="0" w:space="0" w:color="auto" w:frame="1"/>
        </w:rPr>
        <w:t xml:space="preserve">How Should Benefits and Costs Be Discounted in an </w:t>
      </w:r>
    </w:p>
    <w:p w14:paraId="2DEAF808" w14:textId="77777777" w:rsidR="00C7348B" w:rsidRDefault="00C7348B" w:rsidP="00C7348B">
      <w:pPr>
        <w:spacing w:line="400" w:lineRule="exact"/>
        <w:ind w:left="1" w:rightChars="-82" w:right="-197" w:hanging="1"/>
        <w:contextualSpacing/>
        <w:jc w:val="both"/>
        <w:rPr>
          <w:rStyle w:val="author"/>
          <w:rFonts w:ascii="Times New Roman" w:eastAsia="Times New Roman" w:hAnsi="Times New Roman" w:cs="Times New Roman"/>
          <w:color w:val="353C3F"/>
          <w:szCs w:val="28"/>
          <w:bdr w:val="none" w:sz="0" w:space="0" w:color="auto" w:frame="1"/>
        </w:rPr>
      </w:pPr>
      <w:r>
        <w:rPr>
          <w:rStyle w:val="author"/>
          <w:rFonts w:ascii="Times New Roman" w:eastAsia="Times New Roman" w:hAnsi="Times New Roman" w:cs="Times New Roman"/>
          <w:b/>
          <w:color w:val="353C3F"/>
          <w:szCs w:val="28"/>
          <w:bdr w:val="none" w:sz="0" w:space="0" w:color="auto" w:frame="1"/>
        </w:rPr>
        <w:t xml:space="preserve">      </w:t>
      </w:r>
      <w:r w:rsidR="007B50D8" w:rsidRPr="00C7348B">
        <w:rPr>
          <w:rStyle w:val="author"/>
          <w:rFonts w:ascii="Times New Roman" w:eastAsia="Times New Roman" w:hAnsi="Times New Roman" w:cs="Times New Roman"/>
          <w:b/>
          <w:color w:val="353C3F"/>
          <w:szCs w:val="28"/>
          <w:bdr w:val="none" w:sz="0" w:space="0" w:color="auto" w:frame="1"/>
        </w:rPr>
        <w:t>Intergenerational Context? The Views of an Expert Panel</w:t>
      </w:r>
      <w:r w:rsidR="007B50D8" w:rsidRPr="00C7348B">
        <w:rPr>
          <w:rStyle w:val="author"/>
          <w:rFonts w:ascii="Times New Roman" w:eastAsia="Times New Roman" w:hAnsi="Times New Roman" w:cs="Times New Roman"/>
          <w:color w:val="353C3F"/>
          <w:szCs w:val="28"/>
          <w:bdr w:val="none" w:sz="0" w:space="0" w:color="auto" w:frame="1"/>
        </w:rPr>
        <w:t xml:space="preserve">. Discussion paper </w:t>
      </w:r>
    </w:p>
    <w:p w14:paraId="4988B1FC" w14:textId="133629D9" w:rsidR="007B50D8" w:rsidRPr="00C7348B" w:rsidRDefault="00C7348B" w:rsidP="00C7348B">
      <w:pPr>
        <w:spacing w:line="400" w:lineRule="exact"/>
        <w:ind w:left="1" w:rightChars="-82" w:right="-197" w:hanging="1"/>
        <w:contextualSpacing/>
        <w:jc w:val="both"/>
        <w:rPr>
          <w:rStyle w:val="author"/>
          <w:rFonts w:ascii="Times New Roman" w:eastAsia="Times New Roman" w:hAnsi="Times New Roman" w:cs="Times New Roman"/>
          <w:b/>
          <w:color w:val="353C3F"/>
          <w:szCs w:val="28"/>
          <w:bdr w:val="none" w:sz="0" w:space="0" w:color="auto" w:frame="1"/>
        </w:rPr>
      </w:pPr>
      <w:r>
        <w:rPr>
          <w:rStyle w:val="author"/>
          <w:rFonts w:ascii="Times New Roman" w:eastAsia="Times New Roman" w:hAnsi="Times New Roman" w:cs="Times New Roman"/>
          <w:b/>
          <w:color w:val="353C3F"/>
          <w:szCs w:val="28"/>
          <w:bdr w:val="none" w:sz="0" w:space="0" w:color="auto" w:frame="1"/>
        </w:rPr>
        <w:t xml:space="preserve">      </w:t>
      </w:r>
      <w:r w:rsidR="007B50D8" w:rsidRPr="00C7348B">
        <w:rPr>
          <w:rStyle w:val="author"/>
          <w:rFonts w:ascii="Times New Roman" w:eastAsia="Times New Roman" w:hAnsi="Times New Roman" w:cs="Times New Roman"/>
          <w:color w:val="353C3F"/>
          <w:szCs w:val="28"/>
          <w:bdr w:val="none" w:sz="0" w:space="0" w:color="auto" w:frame="1"/>
        </w:rPr>
        <w:t>12-53. Washington, DC: Resources for the Future.</w:t>
      </w:r>
    </w:p>
    <w:p w14:paraId="35B5AAAC" w14:textId="77777777" w:rsidR="007B50D8" w:rsidRPr="007B50D8" w:rsidRDefault="007B50D8" w:rsidP="00E6086B">
      <w:pPr>
        <w:spacing w:line="400" w:lineRule="exact"/>
        <w:ind w:rightChars="-82" w:right="-197"/>
        <w:contextualSpacing/>
        <w:jc w:val="both"/>
        <w:rPr>
          <w:rFonts w:ascii="Times New Roman" w:hAnsi="Times New Roman" w:cs="Times New Roman"/>
          <w:b/>
          <w:bCs/>
          <w:sz w:val="28"/>
          <w:szCs w:val="28"/>
        </w:rPr>
      </w:pPr>
    </w:p>
    <w:p w14:paraId="15615C7B"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b/>
          <w:bCs/>
          <w:sz w:val="28"/>
          <w:szCs w:val="28"/>
        </w:rPr>
      </w:pPr>
      <w:r w:rsidRPr="007B50D8">
        <w:rPr>
          <w:rFonts w:ascii="Times New Roman" w:hAnsi="Times New Roman" w:cs="Times New Roman"/>
          <w:b/>
          <w:bCs/>
          <w:sz w:val="28"/>
          <w:szCs w:val="28"/>
        </w:rPr>
        <w:t>Lecture 6 Climate Policy in China</w:t>
      </w:r>
    </w:p>
    <w:p w14:paraId="47501C03" w14:textId="77777777" w:rsidR="00C7348B" w:rsidRPr="00C7348B" w:rsidRDefault="007B50D8" w:rsidP="00C7348B">
      <w:pPr>
        <w:spacing w:line="400" w:lineRule="exact"/>
        <w:ind w:left="1" w:rightChars="-82" w:right="-197" w:hanging="1"/>
        <w:contextualSpacing/>
        <w:jc w:val="both"/>
        <w:rPr>
          <w:rFonts w:ascii="Times New Roman" w:hAnsi="Times New Roman" w:cs="Times New Roman"/>
          <w:b/>
          <w:bCs/>
        </w:rPr>
      </w:pPr>
      <w:r w:rsidRPr="00C7348B">
        <w:rPr>
          <w:rFonts w:ascii="Times New Roman" w:hAnsi="Times New Roman" w:cs="Times New Roman"/>
          <w:bCs/>
        </w:rPr>
        <w:t>NRDC, P.R. China</w:t>
      </w:r>
      <w:r w:rsidRPr="00C7348B">
        <w:rPr>
          <w:rFonts w:ascii="Times New Roman" w:hAnsi="Times New Roman" w:cs="Times New Roman"/>
          <w:b/>
          <w:bCs/>
        </w:rPr>
        <w:t xml:space="preserve">, China’s Policies and Actions for Addressing Climate Change </w:t>
      </w:r>
    </w:p>
    <w:p w14:paraId="56A8C481" w14:textId="77777777" w:rsidR="00C7348B" w:rsidRDefault="00C7348B" w:rsidP="00C7348B">
      <w:pPr>
        <w:spacing w:line="400" w:lineRule="exact"/>
        <w:ind w:left="1" w:rightChars="-82" w:right="-197" w:hanging="1"/>
        <w:contextualSpacing/>
        <w:jc w:val="both"/>
        <w:rPr>
          <w:rFonts w:ascii="Times New Roman" w:hAnsi="Times New Roman" w:cs="Times New Roman"/>
          <w:b/>
          <w:bCs/>
        </w:rPr>
      </w:pPr>
      <w:r w:rsidRPr="00C7348B">
        <w:rPr>
          <w:rFonts w:ascii="Times New Roman" w:hAnsi="Times New Roman" w:cs="Times New Roman"/>
          <w:bCs/>
        </w:rPr>
        <w:t xml:space="preserve">     </w:t>
      </w:r>
      <w:r w:rsidR="007B50D8" w:rsidRPr="00C7348B">
        <w:rPr>
          <w:rFonts w:ascii="Times New Roman" w:hAnsi="Times New Roman" w:cs="Times New Roman"/>
          <w:b/>
          <w:bCs/>
        </w:rPr>
        <w:t xml:space="preserve">(2017), </w:t>
      </w:r>
      <w:r w:rsidR="007B50D8" w:rsidRPr="00C7348B">
        <w:rPr>
          <w:rFonts w:ascii="Times New Roman" w:hAnsi="Times New Roman" w:cs="Times New Roman"/>
          <w:bCs/>
        </w:rPr>
        <w:t>2017.</w:t>
      </w:r>
      <w:r w:rsidR="007B50D8" w:rsidRPr="00C7348B">
        <w:rPr>
          <w:rFonts w:ascii="Times New Roman" w:hAnsi="Times New Roman" w:cs="Times New Roman"/>
          <w:b/>
          <w:bCs/>
        </w:rPr>
        <w:t xml:space="preserve"> </w:t>
      </w:r>
    </w:p>
    <w:p w14:paraId="6931C500" w14:textId="77777777" w:rsidR="00C7348B" w:rsidRDefault="007B50D8" w:rsidP="00C7348B">
      <w:pPr>
        <w:spacing w:line="400" w:lineRule="exact"/>
        <w:ind w:left="1" w:rightChars="-82" w:right="-197" w:hanging="1"/>
        <w:contextualSpacing/>
        <w:jc w:val="both"/>
        <w:rPr>
          <w:rStyle w:val="author"/>
          <w:rFonts w:ascii="Times New Roman" w:eastAsia="Times New Roman" w:hAnsi="Times New Roman" w:cs="Times New Roman"/>
          <w:color w:val="353C3F"/>
          <w:szCs w:val="28"/>
          <w:bdr w:val="none" w:sz="0" w:space="0" w:color="auto" w:frame="1"/>
        </w:rPr>
      </w:pPr>
      <w:r w:rsidRPr="00C7348B">
        <w:rPr>
          <w:rStyle w:val="author"/>
          <w:rFonts w:ascii="Times New Roman" w:eastAsia="Times New Roman" w:hAnsi="Times New Roman" w:cs="Times New Roman"/>
          <w:color w:val="353C3F"/>
          <w:szCs w:val="28"/>
          <w:bdr w:val="none" w:sz="0" w:space="0" w:color="auto" w:frame="1"/>
        </w:rPr>
        <w:t xml:space="preserve">Zhongxiang Zhang, Climate mitigation policy in China, Climate Policy, 15:sup1, S1-S6, </w:t>
      </w:r>
    </w:p>
    <w:p w14:paraId="665AC391" w14:textId="2E524990" w:rsidR="007B50D8" w:rsidRPr="00C7348B" w:rsidRDefault="00C7348B" w:rsidP="00C7348B">
      <w:pPr>
        <w:spacing w:line="400" w:lineRule="exact"/>
        <w:ind w:left="1" w:rightChars="-82" w:right="-197" w:hanging="1"/>
        <w:contextualSpacing/>
        <w:jc w:val="both"/>
        <w:rPr>
          <w:rStyle w:val="author"/>
          <w:rFonts w:eastAsia="Times New Roman"/>
          <w:color w:val="353C3F"/>
          <w:szCs w:val="28"/>
          <w:bdr w:val="none" w:sz="0" w:space="0" w:color="auto" w:frame="1"/>
        </w:rPr>
      </w:pPr>
      <w:r>
        <w:rPr>
          <w:rStyle w:val="author"/>
          <w:rFonts w:ascii="Times New Roman" w:eastAsia="Times New Roman" w:hAnsi="Times New Roman" w:cs="Times New Roman"/>
          <w:color w:val="353C3F"/>
          <w:szCs w:val="28"/>
          <w:bdr w:val="none" w:sz="0" w:space="0" w:color="auto" w:frame="1"/>
        </w:rPr>
        <w:t xml:space="preserve">      </w:t>
      </w:r>
      <w:r w:rsidR="007B50D8" w:rsidRPr="00C7348B">
        <w:rPr>
          <w:rStyle w:val="author"/>
          <w:rFonts w:ascii="Times New Roman" w:eastAsia="Times New Roman" w:hAnsi="Times New Roman" w:cs="Times New Roman"/>
          <w:color w:val="353C3F"/>
          <w:szCs w:val="28"/>
          <w:bdr w:val="none" w:sz="0" w:space="0" w:color="auto" w:frame="1"/>
        </w:rPr>
        <w:t xml:space="preserve">2015. </w:t>
      </w:r>
    </w:p>
    <w:p w14:paraId="430D8F68"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b/>
          <w:bCs/>
          <w:sz w:val="28"/>
          <w:szCs w:val="28"/>
        </w:rPr>
      </w:pPr>
    </w:p>
    <w:p w14:paraId="7A435AAD" w14:textId="14BDEC1E" w:rsidR="007B50D8" w:rsidRPr="007B50D8" w:rsidRDefault="00E6086B" w:rsidP="00E6086B">
      <w:pPr>
        <w:spacing w:line="400" w:lineRule="exact"/>
        <w:ind w:left="1" w:rightChars="-82" w:right="-197" w:hanging="1"/>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Lecture 7 </w:t>
      </w:r>
      <w:r w:rsidR="007B50D8" w:rsidRPr="007B50D8">
        <w:rPr>
          <w:rFonts w:ascii="Times New Roman" w:hAnsi="Times New Roman" w:cs="Times New Roman"/>
          <w:b/>
          <w:bCs/>
          <w:sz w:val="28"/>
          <w:szCs w:val="28"/>
        </w:rPr>
        <w:t>The global dimension: the international climate negotiation</w:t>
      </w:r>
    </w:p>
    <w:p w14:paraId="04FA8D25" w14:textId="77777777" w:rsidR="007B50D8" w:rsidRPr="00AF461F" w:rsidRDefault="007B50D8" w:rsidP="00E6086B">
      <w:pPr>
        <w:spacing w:line="400" w:lineRule="exact"/>
        <w:ind w:left="1" w:rightChars="-82" w:right="-197" w:hanging="1"/>
        <w:contextualSpacing/>
        <w:jc w:val="both"/>
        <w:rPr>
          <w:rFonts w:ascii="Times New Roman" w:hAnsi="Times New Roman" w:cs="Times New Roman"/>
          <w:b/>
          <w:bCs/>
          <w:szCs w:val="28"/>
        </w:rPr>
      </w:pPr>
      <w:r w:rsidRPr="00AF461F">
        <w:rPr>
          <w:rFonts w:ascii="Times New Roman" w:hAnsi="Times New Roman" w:cs="Times New Roman"/>
          <w:b/>
          <w:bCs/>
          <w:szCs w:val="28"/>
        </w:rPr>
        <w:t>TBA</w:t>
      </w:r>
    </w:p>
    <w:p w14:paraId="3DFE2B36"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sz w:val="28"/>
          <w:szCs w:val="28"/>
        </w:rPr>
      </w:pPr>
    </w:p>
    <w:p w14:paraId="5ACC9E64" w14:textId="77777777" w:rsidR="007B50D8" w:rsidRPr="007B50D8" w:rsidRDefault="007B50D8" w:rsidP="00E6086B">
      <w:pPr>
        <w:spacing w:line="400" w:lineRule="exact"/>
        <w:ind w:left="1" w:rightChars="-82" w:right="-197" w:hanging="1"/>
        <w:contextualSpacing/>
        <w:jc w:val="both"/>
        <w:rPr>
          <w:rFonts w:ascii="Times New Roman" w:hAnsi="Times New Roman" w:cs="Times New Roman"/>
          <w:b/>
          <w:bCs/>
          <w:sz w:val="28"/>
          <w:szCs w:val="28"/>
        </w:rPr>
      </w:pPr>
      <w:r w:rsidRPr="007B50D8">
        <w:rPr>
          <w:rFonts w:ascii="Times New Roman" w:hAnsi="Times New Roman" w:cs="Times New Roman"/>
          <w:b/>
          <w:bCs/>
          <w:sz w:val="28"/>
          <w:szCs w:val="28"/>
        </w:rPr>
        <w:t>Lecture 8 Renewable Energy I</w:t>
      </w:r>
    </w:p>
    <w:p w14:paraId="76E5521E" w14:textId="77777777" w:rsidR="007B50D8" w:rsidRPr="00AF461F" w:rsidRDefault="007B50D8" w:rsidP="00E6086B">
      <w:pPr>
        <w:spacing w:line="400" w:lineRule="exact"/>
        <w:ind w:left="1" w:rightChars="-82" w:right="-197" w:hanging="1"/>
        <w:contextualSpacing/>
        <w:jc w:val="both"/>
        <w:rPr>
          <w:rFonts w:ascii="Times New Roman" w:hAnsi="Times New Roman" w:cs="Times New Roman"/>
          <w:b/>
          <w:bCs/>
          <w:szCs w:val="28"/>
        </w:rPr>
      </w:pPr>
      <w:r w:rsidRPr="00AF461F">
        <w:rPr>
          <w:rFonts w:ascii="Times New Roman" w:hAnsi="Times New Roman" w:cs="Times New Roman"/>
          <w:b/>
          <w:bCs/>
          <w:szCs w:val="28"/>
        </w:rPr>
        <w:t>TBA</w:t>
      </w:r>
    </w:p>
    <w:p w14:paraId="5EE8BBAC" w14:textId="77777777" w:rsidR="007B50D8" w:rsidRPr="007B50D8" w:rsidRDefault="007B50D8" w:rsidP="00372C5C">
      <w:pPr>
        <w:spacing w:line="400" w:lineRule="exact"/>
        <w:ind w:rightChars="-82" w:right="-197"/>
        <w:contextualSpacing/>
        <w:jc w:val="both"/>
        <w:rPr>
          <w:rFonts w:ascii="Times New Roman" w:hAnsi="Times New Roman" w:cs="Times New Roman"/>
          <w:sz w:val="28"/>
          <w:szCs w:val="28"/>
        </w:rPr>
      </w:pPr>
    </w:p>
    <w:p w14:paraId="39286BCD" w14:textId="49AEFA83" w:rsidR="007B50D8" w:rsidRPr="00AF461F" w:rsidRDefault="007B50D8" w:rsidP="00AF461F">
      <w:pPr>
        <w:spacing w:line="400" w:lineRule="exact"/>
        <w:ind w:left="1" w:rightChars="-82" w:right="-197" w:hanging="1"/>
        <w:contextualSpacing/>
        <w:jc w:val="both"/>
        <w:rPr>
          <w:rFonts w:ascii="Times New Roman" w:hAnsi="Times New Roman" w:cs="Times New Roman"/>
          <w:b/>
          <w:bCs/>
          <w:sz w:val="28"/>
          <w:szCs w:val="28"/>
        </w:rPr>
      </w:pPr>
      <w:r w:rsidRPr="007B50D8">
        <w:rPr>
          <w:rFonts w:ascii="Times New Roman" w:hAnsi="Times New Roman" w:cs="Times New Roman"/>
          <w:b/>
          <w:bCs/>
          <w:sz w:val="28"/>
          <w:szCs w:val="28"/>
        </w:rPr>
        <w:t>Lecture 9 Renewable Energy II</w:t>
      </w:r>
      <w:bookmarkEnd w:id="5"/>
      <w:bookmarkEnd w:id="6"/>
    </w:p>
    <w:sectPr w:rsidR="007B50D8" w:rsidRPr="00AF46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4DFEF" w14:textId="77777777" w:rsidR="00252EC2" w:rsidRDefault="00252EC2" w:rsidP="00577ECF">
      <w:r>
        <w:separator/>
      </w:r>
    </w:p>
  </w:endnote>
  <w:endnote w:type="continuationSeparator" w:id="0">
    <w:p w14:paraId="2CE2609C" w14:textId="77777777" w:rsidR="00252EC2" w:rsidRDefault="00252EC2"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0000000000000000000"/>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51CF3" w14:textId="77777777" w:rsidR="00252EC2" w:rsidRDefault="00252EC2" w:rsidP="00577ECF">
      <w:r>
        <w:separator/>
      </w:r>
    </w:p>
  </w:footnote>
  <w:footnote w:type="continuationSeparator" w:id="0">
    <w:p w14:paraId="71B91A60" w14:textId="77777777" w:rsidR="00252EC2" w:rsidRDefault="00252EC2" w:rsidP="00577E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F17BD"/>
    <w:multiLevelType w:val="hybridMultilevel"/>
    <w:tmpl w:val="0B9E0CA4"/>
    <w:lvl w:ilvl="0" w:tplc="08090001">
      <w:start w:val="1"/>
      <w:numFmt w:val="bullet"/>
      <w:lvlText w:val=""/>
      <w:lvlJc w:val="left"/>
      <w:pPr>
        <w:tabs>
          <w:tab w:val="num" w:pos="605"/>
        </w:tabs>
        <w:ind w:left="605" w:hanging="360"/>
      </w:pPr>
      <w:rPr>
        <w:rFonts w:ascii="Symbol" w:hAnsi="Symbol" w:hint="default"/>
      </w:rPr>
    </w:lvl>
    <w:lvl w:ilvl="1" w:tplc="08090003" w:tentative="1">
      <w:start w:val="1"/>
      <w:numFmt w:val="bullet"/>
      <w:lvlText w:val="o"/>
      <w:lvlJc w:val="left"/>
      <w:pPr>
        <w:tabs>
          <w:tab w:val="num" w:pos="1325"/>
        </w:tabs>
        <w:ind w:left="1325" w:hanging="360"/>
      </w:pPr>
      <w:rPr>
        <w:rFonts w:ascii="Courier New" w:hAnsi="Courier New" w:cs="Courier New" w:hint="default"/>
      </w:rPr>
    </w:lvl>
    <w:lvl w:ilvl="2" w:tplc="08090005" w:tentative="1">
      <w:start w:val="1"/>
      <w:numFmt w:val="bullet"/>
      <w:lvlText w:val=""/>
      <w:lvlJc w:val="left"/>
      <w:pPr>
        <w:tabs>
          <w:tab w:val="num" w:pos="2045"/>
        </w:tabs>
        <w:ind w:left="2045" w:hanging="360"/>
      </w:pPr>
      <w:rPr>
        <w:rFonts w:ascii="Wingdings" w:hAnsi="Wingdings" w:hint="default"/>
      </w:rPr>
    </w:lvl>
    <w:lvl w:ilvl="3" w:tplc="08090001" w:tentative="1">
      <w:start w:val="1"/>
      <w:numFmt w:val="bullet"/>
      <w:lvlText w:val=""/>
      <w:lvlJc w:val="left"/>
      <w:pPr>
        <w:tabs>
          <w:tab w:val="num" w:pos="2765"/>
        </w:tabs>
        <w:ind w:left="2765" w:hanging="360"/>
      </w:pPr>
      <w:rPr>
        <w:rFonts w:ascii="Symbol" w:hAnsi="Symbol" w:hint="default"/>
      </w:rPr>
    </w:lvl>
    <w:lvl w:ilvl="4" w:tplc="08090003" w:tentative="1">
      <w:start w:val="1"/>
      <w:numFmt w:val="bullet"/>
      <w:lvlText w:val="o"/>
      <w:lvlJc w:val="left"/>
      <w:pPr>
        <w:tabs>
          <w:tab w:val="num" w:pos="3485"/>
        </w:tabs>
        <w:ind w:left="3485" w:hanging="360"/>
      </w:pPr>
      <w:rPr>
        <w:rFonts w:ascii="Courier New" w:hAnsi="Courier New" w:cs="Courier New" w:hint="default"/>
      </w:rPr>
    </w:lvl>
    <w:lvl w:ilvl="5" w:tplc="08090005" w:tentative="1">
      <w:start w:val="1"/>
      <w:numFmt w:val="bullet"/>
      <w:lvlText w:val=""/>
      <w:lvlJc w:val="left"/>
      <w:pPr>
        <w:tabs>
          <w:tab w:val="num" w:pos="4205"/>
        </w:tabs>
        <w:ind w:left="4205" w:hanging="360"/>
      </w:pPr>
      <w:rPr>
        <w:rFonts w:ascii="Wingdings" w:hAnsi="Wingdings" w:hint="default"/>
      </w:rPr>
    </w:lvl>
    <w:lvl w:ilvl="6" w:tplc="08090001" w:tentative="1">
      <w:start w:val="1"/>
      <w:numFmt w:val="bullet"/>
      <w:lvlText w:val=""/>
      <w:lvlJc w:val="left"/>
      <w:pPr>
        <w:tabs>
          <w:tab w:val="num" w:pos="4925"/>
        </w:tabs>
        <w:ind w:left="4925" w:hanging="360"/>
      </w:pPr>
      <w:rPr>
        <w:rFonts w:ascii="Symbol" w:hAnsi="Symbol" w:hint="default"/>
      </w:rPr>
    </w:lvl>
    <w:lvl w:ilvl="7" w:tplc="08090003" w:tentative="1">
      <w:start w:val="1"/>
      <w:numFmt w:val="bullet"/>
      <w:lvlText w:val="o"/>
      <w:lvlJc w:val="left"/>
      <w:pPr>
        <w:tabs>
          <w:tab w:val="num" w:pos="5645"/>
        </w:tabs>
        <w:ind w:left="5645" w:hanging="360"/>
      </w:pPr>
      <w:rPr>
        <w:rFonts w:ascii="Courier New" w:hAnsi="Courier New" w:cs="Courier New" w:hint="default"/>
      </w:rPr>
    </w:lvl>
    <w:lvl w:ilvl="8" w:tplc="08090005" w:tentative="1">
      <w:start w:val="1"/>
      <w:numFmt w:val="bullet"/>
      <w:lvlText w:val=""/>
      <w:lvlJc w:val="left"/>
      <w:pPr>
        <w:tabs>
          <w:tab w:val="num" w:pos="6365"/>
        </w:tabs>
        <w:ind w:left="6365" w:hanging="360"/>
      </w:pPr>
      <w:rPr>
        <w:rFonts w:ascii="Wingdings" w:hAnsi="Wingdings" w:hint="default"/>
      </w:rPr>
    </w:lvl>
  </w:abstractNum>
  <w:abstractNum w:abstractNumId="1">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A664D0D"/>
    <w:multiLevelType w:val="hybridMultilevel"/>
    <w:tmpl w:val="799CB866"/>
    <w:lvl w:ilvl="0" w:tplc="939A0222">
      <w:start w:val="1"/>
      <w:numFmt w:val="bullet"/>
      <w:lvlText w:val=""/>
      <w:lvlJc w:val="left"/>
      <w:pPr>
        <w:tabs>
          <w:tab w:val="num" w:pos="864"/>
        </w:tabs>
        <w:ind w:left="864" w:hanging="432"/>
      </w:pPr>
      <w:rPr>
        <w:rFonts w:ascii="Symbol" w:hAnsi="Symbol" w:hint="default"/>
        <w:sz w:val="16"/>
        <w:szCs w:val="16"/>
      </w:rPr>
    </w:lvl>
    <w:lvl w:ilvl="1" w:tplc="08090003" w:tentative="1">
      <w:start w:val="1"/>
      <w:numFmt w:val="bullet"/>
      <w:lvlText w:val="o"/>
      <w:lvlJc w:val="left"/>
      <w:pPr>
        <w:tabs>
          <w:tab w:val="num" w:pos="792"/>
        </w:tabs>
        <w:ind w:left="792" w:hanging="360"/>
      </w:pPr>
      <w:rPr>
        <w:rFonts w:ascii="Courier New" w:hAnsi="Courier New" w:cs="Courier New" w:hint="default"/>
      </w:rPr>
    </w:lvl>
    <w:lvl w:ilvl="2" w:tplc="08090005" w:tentative="1">
      <w:start w:val="1"/>
      <w:numFmt w:val="bullet"/>
      <w:lvlText w:val=""/>
      <w:lvlJc w:val="left"/>
      <w:pPr>
        <w:tabs>
          <w:tab w:val="num" w:pos="1512"/>
        </w:tabs>
        <w:ind w:left="1512" w:hanging="360"/>
      </w:pPr>
      <w:rPr>
        <w:rFonts w:ascii="Wingdings" w:hAnsi="Wingdings" w:hint="default"/>
      </w:rPr>
    </w:lvl>
    <w:lvl w:ilvl="3" w:tplc="08090001" w:tentative="1">
      <w:start w:val="1"/>
      <w:numFmt w:val="bullet"/>
      <w:lvlText w:val=""/>
      <w:lvlJc w:val="left"/>
      <w:pPr>
        <w:tabs>
          <w:tab w:val="num" w:pos="2232"/>
        </w:tabs>
        <w:ind w:left="2232" w:hanging="360"/>
      </w:pPr>
      <w:rPr>
        <w:rFonts w:ascii="Symbol" w:hAnsi="Symbol" w:hint="default"/>
      </w:rPr>
    </w:lvl>
    <w:lvl w:ilvl="4" w:tplc="08090003" w:tentative="1">
      <w:start w:val="1"/>
      <w:numFmt w:val="bullet"/>
      <w:lvlText w:val="o"/>
      <w:lvlJc w:val="left"/>
      <w:pPr>
        <w:tabs>
          <w:tab w:val="num" w:pos="2952"/>
        </w:tabs>
        <w:ind w:left="2952" w:hanging="360"/>
      </w:pPr>
      <w:rPr>
        <w:rFonts w:ascii="Courier New" w:hAnsi="Courier New" w:cs="Courier New" w:hint="default"/>
      </w:rPr>
    </w:lvl>
    <w:lvl w:ilvl="5" w:tplc="08090005" w:tentative="1">
      <w:start w:val="1"/>
      <w:numFmt w:val="bullet"/>
      <w:lvlText w:val=""/>
      <w:lvlJc w:val="left"/>
      <w:pPr>
        <w:tabs>
          <w:tab w:val="num" w:pos="3672"/>
        </w:tabs>
        <w:ind w:left="3672" w:hanging="360"/>
      </w:pPr>
      <w:rPr>
        <w:rFonts w:ascii="Wingdings" w:hAnsi="Wingdings" w:hint="default"/>
      </w:rPr>
    </w:lvl>
    <w:lvl w:ilvl="6" w:tplc="08090001" w:tentative="1">
      <w:start w:val="1"/>
      <w:numFmt w:val="bullet"/>
      <w:lvlText w:val=""/>
      <w:lvlJc w:val="left"/>
      <w:pPr>
        <w:tabs>
          <w:tab w:val="num" w:pos="4392"/>
        </w:tabs>
        <w:ind w:left="4392" w:hanging="360"/>
      </w:pPr>
      <w:rPr>
        <w:rFonts w:ascii="Symbol" w:hAnsi="Symbol" w:hint="default"/>
      </w:rPr>
    </w:lvl>
    <w:lvl w:ilvl="7" w:tplc="08090003" w:tentative="1">
      <w:start w:val="1"/>
      <w:numFmt w:val="bullet"/>
      <w:lvlText w:val="o"/>
      <w:lvlJc w:val="left"/>
      <w:pPr>
        <w:tabs>
          <w:tab w:val="num" w:pos="5112"/>
        </w:tabs>
        <w:ind w:left="5112" w:hanging="360"/>
      </w:pPr>
      <w:rPr>
        <w:rFonts w:ascii="Courier New" w:hAnsi="Courier New" w:cs="Courier New" w:hint="default"/>
      </w:rPr>
    </w:lvl>
    <w:lvl w:ilvl="8" w:tplc="08090005" w:tentative="1">
      <w:start w:val="1"/>
      <w:numFmt w:val="bullet"/>
      <w:lvlText w:val=""/>
      <w:lvlJc w:val="left"/>
      <w:pPr>
        <w:tabs>
          <w:tab w:val="num" w:pos="5832"/>
        </w:tabs>
        <w:ind w:left="583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117C3"/>
    <w:rsid w:val="00016D09"/>
    <w:rsid w:val="00031C56"/>
    <w:rsid w:val="000334B0"/>
    <w:rsid w:val="00045E95"/>
    <w:rsid w:val="00046DFD"/>
    <w:rsid w:val="00055DDD"/>
    <w:rsid w:val="0006061D"/>
    <w:rsid w:val="00065C8F"/>
    <w:rsid w:val="0007479F"/>
    <w:rsid w:val="00091A82"/>
    <w:rsid w:val="000A3107"/>
    <w:rsid w:val="000A548F"/>
    <w:rsid w:val="000B4F6B"/>
    <w:rsid w:val="000B5B61"/>
    <w:rsid w:val="000C4BA4"/>
    <w:rsid w:val="000F63FB"/>
    <w:rsid w:val="000F6701"/>
    <w:rsid w:val="00116581"/>
    <w:rsid w:val="00120972"/>
    <w:rsid w:val="00122E46"/>
    <w:rsid w:val="00124F58"/>
    <w:rsid w:val="00131C7C"/>
    <w:rsid w:val="00132489"/>
    <w:rsid w:val="00133ABB"/>
    <w:rsid w:val="00145CE9"/>
    <w:rsid w:val="001473BE"/>
    <w:rsid w:val="00152B75"/>
    <w:rsid w:val="001552DE"/>
    <w:rsid w:val="00160181"/>
    <w:rsid w:val="0016063B"/>
    <w:rsid w:val="001A4CEC"/>
    <w:rsid w:val="001A4FE4"/>
    <w:rsid w:val="001B26F7"/>
    <w:rsid w:val="001C7AD8"/>
    <w:rsid w:val="001D0BF5"/>
    <w:rsid w:val="001E1B67"/>
    <w:rsid w:val="001E73FD"/>
    <w:rsid w:val="001F6443"/>
    <w:rsid w:val="00207DEF"/>
    <w:rsid w:val="00217EC6"/>
    <w:rsid w:val="00227A34"/>
    <w:rsid w:val="00252EC2"/>
    <w:rsid w:val="00262059"/>
    <w:rsid w:val="0026569D"/>
    <w:rsid w:val="002704F6"/>
    <w:rsid w:val="0028182B"/>
    <w:rsid w:val="0028463A"/>
    <w:rsid w:val="002A157D"/>
    <w:rsid w:val="002A6549"/>
    <w:rsid w:val="002A7980"/>
    <w:rsid w:val="002B207B"/>
    <w:rsid w:val="002B6537"/>
    <w:rsid w:val="002E7F46"/>
    <w:rsid w:val="00300744"/>
    <w:rsid w:val="00301ED1"/>
    <w:rsid w:val="003036D4"/>
    <w:rsid w:val="003106BE"/>
    <w:rsid w:val="003171F5"/>
    <w:rsid w:val="003237D3"/>
    <w:rsid w:val="00324325"/>
    <w:rsid w:val="00327CAE"/>
    <w:rsid w:val="00341CDD"/>
    <w:rsid w:val="00344391"/>
    <w:rsid w:val="00352300"/>
    <w:rsid w:val="00356672"/>
    <w:rsid w:val="00366702"/>
    <w:rsid w:val="003715C0"/>
    <w:rsid w:val="00372C5C"/>
    <w:rsid w:val="00377008"/>
    <w:rsid w:val="00387AA0"/>
    <w:rsid w:val="003948E3"/>
    <w:rsid w:val="00395246"/>
    <w:rsid w:val="003A7038"/>
    <w:rsid w:val="003B42DF"/>
    <w:rsid w:val="003B4891"/>
    <w:rsid w:val="003C4422"/>
    <w:rsid w:val="003D10F5"/>
    <w:rsid w:val="003E65CC"/>
    <w:rsid w:val="003F19CF"/>
    <w:rsid w:val="003F256C"/>
    <w:rsid w:val="00446816"/>
    <w:rsid w:val="00457846"/>
    <w:rsid w:val="00461685"/>
    <w:rsid w:val="004701B6"/>
    <w:rsid w:val="00474457"/>
    <w:rsid w:val="004767F9"/>
    <w:rsid w:val="00482D39"/>
    <w:rsid w:val="00487AD7"/>
    <w:rsid w:val="0049087E"/>
    <w:rsid w:val="004921CE"/>
    <w:rsid w:val="004A636B"/>
    <w:rsid w:val="004D4153"/>
    <w:rsid w:val="004D62C4"/>
    <w:rsid w:val="004E283B"/>
    <w:rsid w:val="00511D50"/>
    <w:rsid w:val="00520B0A"/>
    <w:rsid w:val="00535CFB"/>
    <w:rsid w:val="00561BBD"/>
    <w:rsid w:val="005629CC"/>
    <w:rsid w:val="00565461"/>
    <w:rsid w:val="00577467"/>
    <w:rsid w:val="00577ECF"/>
    <w:rsid w:val="00580040"/>
    <w:rsid w:val="0058729F"/>
    <w:rsid w:val="005B52BE"/>
    <w:rsid w:val="005E168E"/>
    <w:rsid w:val="005F28C6"/>
    <w:rsid w:val="005F49AB"/>
    <w:rsid w:val="00607B31"/>
    <w:rsid w:val="0061426A"/>
    <w:rsid w:val="0061590F"/>
    <w:rsid w:val="00621B96"/>
    <w:rsid w:val="00654D0E"/>
    <w:rsid w:val="006558C3"/>
    <w:rsid w:val="00656964"/>
    <w:rsid w:val="00663B60"/>
    <w:rsid w:val="00682075"/>
    <w:rsid w:val="00686943"/>
    <w:rsid w:val="006A13AE"/>
    <w:rsid w:val="006A316F"/>
    <w:rsid w:val="006C76CD"/>
    <w:rsid w:val="006D1AE6"/>
    <w:rsid w:val="006D3645"/>
    <w:rsid w:val="006D4F40"/>
    <w:rsid w:val="006D6671"/>
    <w:rsid w:val="006E1F4F"/>
    <w:rsid w:val="006F1849"/>
    <w:rsid w:val="006F49C1"/>
    <w:rsid w:val="006F7838"/>
    <w:rsid w:val="00707583"/>
    <w:rsid w:val="00717A4C"/>
    <w:rsid w:val="00726912"/>
    <w:rsid w:val="0074127F"/>
    <w:rsid w:val="00781C1F"/>
    <w:rsid w:val="00782C73"/>
    <w:rsid w:val="00784A11"/>
    <w:rsid w:val="00795F2D"/>
    <w:rsid w:val="007A19E1"/>
    <w:rsid w:val="007B50D8"/>
    <w:rsid w:val="007C10D8"/>
    <w:rsid w:val="007D4099"/>
    <w:rsid w:val="007E4B77"/>
    <w:rsid w:val="008077B0"/>
    <w:rsid w:val="008102AE"/>
    <w:rsid w:val="008158EA"/>
    <w:rsid w:val="00817BE4"/>
    <w:rsid w:val="008226C5"/>
    <w:rsid w:val="008239A2"/>
    <w:rsid w:val="00823ACC"/>
    <w:rsid w:val="00825C1B"/>
    <w:rsid w:val="00837BC2"/>
    <w:rsid w:val="00857453"/>
    <w:rsid w:val="0086215A"/>
    <w:rsid w:val="0087163B"/>
    <w:rsid w:val="00890F38"/>
    <w:rsid w:val="008954B7"/>
    <w:rsid w:val="008A7203"/>
    <w:rsid w:val="008D053E"/>
    <w:rsid w:val="008E35D5"/>
    <w:rsid w:val="00900B4F"/>
    <w:rsid w:val="00901F86"/>
    <w:rsid w:val="00904EBA"/>
    <w:rsid w:val="0090604F"/>
    <w:rsid w:val="009202E6"/>
    <w:rsid w:val="00921AB6"/>
    <w:rsid w:val="00924CB7"/>
    <w:rsid w:val="00931F97"/>
    <w:rsid w:val="009325A7"/>
    <w:rsid w:val="009357CD"/>
    <w:rsid w:val="0094583E"/>
    <w:rsid w:val="009521A6"/>
    <w:rsid w:val="00961529"/>
    <w:rsid w:val="00971B7F"/>
    <w:rsid w:val="009744FC"/>
    <w:rsid w:val="00982E56"/>
    <w:rsid w:val="00983A28"/>
    <w:rsid w:val="009A0D3D"/>
    <w:rsid w:val="009A13D5"/>
    <w:rsid w:val="009A2C94"/>
    <w:rsid w:val="009C2014"/>
    <w:rsid w:val="009D4C9C"/>
    <w:rsid w:val="009D7F96"/>
    <w:rsid w:val="009E73FA"/>
    <w:rsid w:val="00A22AC7"/>
    <w:rsid w:val="00A23536"/>
    <w:rsid w:val="00A3078F"/>
    <w:rsid w:val="00A37564"/>
    <w:rsid w:val="00A54CA9"/>
    <w:rsid w:val="00A61B1F"/>
    <w:rsid w:val="00A8576C"/>
    <w:rsid w:val="00A960D0"/>
    <w:rsid w:val="00AA1973"/>
    <w:rsid w:val="00AB7CBC"/>
    <w:rsid w:val="00AC1B9C"/>
    <w:rsid w:val="00AC3424"/>
    <w:rsid w:val="00AC5156"/>
    <w:rsid w:val="00AD0114"/>
    <w:rsid w:val="00AD3765"/>
    <w:rsid w:val="00AD7DBD"/>
    <w:rsid w:val="00AD7E02"/>
    <w:rsid w:val="00AE3B9B"/>
    <w:rsid w:val="00AF3D4C"/>
    <w:rsid w:val="00AF461F"/>
    <w:rsid w:val="00B05FFC"/>
    <w:rsid w:val="00B10595"/>
    <w:rsid w:val="00B20254"/>
    <w:rsid w:val="00B328AD"/>
    <w:rsid w:val="00B35B2C"/>
    <w:rsid w:val="00B41900"/>
    <w:rsid w:val="00B45437"/>
    <w:rsid w:val="00B503D8"/>
    <w:rsid w:val="00B51DB4"/>
    <w:rsid w:val="00B52A19"/>
    <w:rsid w:val="00B737DF"/>
    <w:rsid w:val="00B74383"/>
    <w:rsid w:val="00B970D8"/>
    <w:rsid w:val="00BA2E00"/>
    <w:rsid w:val="00BA58FD"/>
    <w:rsid w:val="00BD7465"/>
    <w:rsid w:val="00BE022B"/>
    <w:rsid w:val="00C01C2F"/>
    <w:rsid w:val="00C161EF"/>
    <w:rsid w:val="00C27C4B"/>
    <w:rsid w:val="00C438DB"/>
    <w:rsid w:val="00C46B87"/>
    <w:rsid w:val="00C50D57"/>
    <w:rsid w:val="00C510EE"/>
    <w:rsid w:val="00C53FFF"/>
    <w:rsid w:val="00C73038"/>
    <w:rsid w:val="00C7348B"/>
    <w:rsid w:val="00C8488D"/>
    <w:rsid w:val="00C85828"/>
    <w:rsid w:val="00CB685A"/>
    <w:rsid w:val="00CD5FB3"/>
    <w:rsid w:val="00CD77AA"/>
    <w:rsid w:val="00CF32A8"/>
    <w:rsid w:val="00CF7312"/>
    <w:rsid w:val="00D039E1"/>
    <w:rsid w:val="00D130CC"/>
    <w:rsid w:val="00D1758F"/>
    <w:rsid w:val="00D23BC7"/>
    <w:rsid w:val="00D41A07"/>
    <w:rsid w:val="00D43323"/>
    <w:rsid w:val="00D47A4D"/>
    <w:rsid w:val="00D644B5"/>
    <w:rsid w:val="00D73A3C"/>
    <w:rsid w:val="00D85250"/>
    <w:rsid w:val="00D954B6"/>
    <w:rsid w:val="00DA3640"/>
    <w:rsid w:val="00DB5794"/>
    <w:rsid w:val="00DC7BDC"/>
    <w:rsid w:val="00DF671F"/>
    <w:rsid w:val="00E025AD"/>
    <w:rsid w:val="00E06426"/>
    <w:rsid w:val="00E22690"/>
    <w:rsid w:val="00E30BA9"/>
    <w:rsid w:val="00E43921"/>
    <w:rsid w:val="00E54109"/>
    <w:rsid w:val="00E54301"/>
    <w:rsid w:val="00E54629"/>
    <w:rsid w:val="00E54B0F"/>
    <w:rsid w:val="00E6086B"/>
    <w:rsid w:val="00E90402"/>
    <w:rsid w:val="00E953DB"/>
    <w:rsid w:val="00EA259D"/>
    <w:rsid w:val="00EA3C6A"/>
    <w:rsid w:val="00EA7011"/>
    <w:rsid w:val="00EB20C0"/>
    <w:rsid w:val="00EC1070"/>
    <w:rsid w:val="00ED2940"/>
    <w:rsid w:val="00ED30B5"/>
    <w:rsid w:val="00EE594D"/>
    <w:rsid w:val="00F262EB"/>
    <w:rsid w:val="00F265A3"/>
    <w:rsid w:val="00F50F2A"/>
    <w:rsid w:val="00F72926"/>
    <w:rsid w:val="00F746B7"/>
    <w:rsid w:val="00F807CF"/>
    <w:rsid w:val="00FA08AB"/>
    <w:rsid w:val="00FB245B"/>
    <w:rsid w:val="00FB2E10"/>
    <w:rsid w:val="00FC2040"/>
    <w:rsid w:val="00FC2595"/>
    <w:rsid w:val="00FC687D"/>
    <w:rsid w:val="00FD05C3"/>
    <w:rsid w:val="00FE20EB"/>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1E4E5"/>
  <w15:docId w15:val="{96137229-A30C-4B11-8308-67F308E5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B31"/>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cs="Symeteo"/>
      <w:bCs/>
      <w:color w:val="FF0000"/>
    </w:rPr>
  </w:style>
  <w:style w:type="paragraph" w:styleId="a6">
    <w:name w:val="Balloon Text"/>
    <w:basedOn w:val="a"/>
    <w:link w:val="a7"/>
    <w:uiPriority w:val="99"/>
    <w:semiHidden/>
    <w:unhideWhenUsed/>
    <w:rsid w:val="00133ABB"/>
    <w:rPr>
      <w:sz w:val="18"/>
      <w:szCs w:val="18"/>
    </w:rPr>
  </w:style>
  <w:style w:type="character" w:customStyle="1" w:styleId="a7">
    <w:name w:val="批注框文本字符"/>
    <w:basedOn w:val="a0"/>
    <w:link w:val="a6"/>
    <w:uiPriority w:val="99"/>
    <w:semiHidden/>
    <w:rsid w:val="00133ABB"/>
    <w:rPr>
      <w:sz w:val="18"/>
      <w:szCs w:val="18"/>
    </w:rPr>
  </w:style>
  <w:style w:type="character" w:styleId="a8">
    <w:name w:val="Hyperlink"/>
    <w:basedOn w:val="a0"/>
    <w:uiPriority w:val="99"/>
    <w:unhideWhenUsed/>
    <w:rsid w:val="00AD7E02"/>
    <w:rPr>
      <w:strike w:val="0"/>
      <w:dstrike w:val="0"/>
      <w:color w:val="0000FF"/>
      <w:u w:val="none"/>
      <w:effect w:val="none"/>
    </w:rPr>
  </w:style>
  <w:style w:type="paragraph" w:styleId="a9">
    <w:name w:val="header"/>
    <w:basedOn w:val="a"/>
    <w:link w:val="aa"/>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aa">
    <w:name w:val="页眉字符"/>
    <w:basedOn w:val="a0"/>
    <w:link w:val="a9"/>
    <w:uiPriority w:val="99"/>
    <w:rsid w:val="00577ECF"/>
    <w:rPr>
      <w:sz w:val="18"/>
      <w:szCs w:val="18"/>
    </w:rPr>
  </w:style>
  <w:style w:type="paragraph" w:styleId="ab">
    <w:name w:val="footer"/>
    <w:basedOn w:val="a"/>
    <w:link w:val="ac"/>
    <w:uiPriority w:val="99"/>
    <w:unhideWhenUsed/>
    <w:rsid w:val="00577ECF"/>
    <w:pPr>
      <w:tabs>
        <w:tab w:val="center" w:pos="4153"/>
        <w:tab w:val="right" w:pos="8306"/>
      </w:tabs>
      <w:snapToGrid w:val="0"/>
    </w:pPr>
    <w:rPr>
      <w:sz w:val="18"/>
      <w:szCs w:val="18"/>
    </w:rPr>
  </w:style>
  <w:style w:type="character" w:customStyle="1" w:styleId="ac">
    <w:name w:val="页脚字符"/>
    <w:basedOn w:val="a0"/>
    <w:link w:val="ab"/>
    <w:uiPriority w:val="99"/>
    <w:rsid w:val="00577ECF"/>
    <w:rPr>
      <w:sz w:val="18"/>
      <w:szCs w:val="18"/>
    </w:rPr>
  </w:style>
  <w:style w:type="character" w:customStyle="1" w:styleId="opdicttext22">
    <w:name w:val="op_dict_text22"/>
    <w:basedOn w:val="a0"/>
    <w:rsid w:val="0087163B"/>
  </w:style>
  <w:style w:type="character" w:customStyle="1" w:styleId="opdicttext2">
    <w:name w:val="op_dict_text2"/>
    <w:basedOn w:val="a0"/>
    <w:rsid w:val="001F6443"/>
  </w:style>
  <w:style w:type="paragraph" w:styleId="ad">
    <w:name w:val="Normal (Web)"/>
    <w:basedOn w:val="a"/>
    <w:uiPriority w:val="99"/>
    <w:unhideWhenUsed/>
    <w:rsid w:val="007B50D8"/>
    <w:pPr>
      <w:spacing w:before="100" w:beforeAutospacing="1" w:after="100" w:afterAutospacing="1"/>
    </w:pPr>
    <w:rPr>
      <w:rFonts w:ascii="Times New Roman" w:hAnsi="Times New Roman" w:cs="Times New Roman"/>
    </w:rPr>
  </w:style>
  <w:style w:type="character" w:customStyle="1" w:styleId="author">
    <w:name w:val="author"/>
    <w:rsid w:val="007B5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2395">
      <w:bodyDiv w:val="1"/>
      <w:marLeft w:val="0"/>
      <w:marRight w:val="0"/>
      <w:marTop w:val="0"/>
      <w:marBottom w:val="0"/>
      <w:divBdr>
        <w:top w:val="none" w:sz="0" w:space="0" w:color="auto"/>
        <w:left w:val="none" w:sz="0" w:space="0" w:color="auto"/>
        <w:bottom w:val="none" w:sz="0" w:space="0" w:color="auto"/>
        <w:right w:val="none" w:sz="0" w:space="0" w:color="auto"/>
      </w:divBdr>
      <w:divsChild>
        <w:div w:id="1172573582">
          <w:marLeft w:val="0"/>
          <w:marRight w:val="0"/>
          <w:marTop w:val="0"/>
          <w:marBottom w:val="0"/>
          <w:divBdr>
            <w:top w:val="none" w:sz="0" w:space="0" w:color="auto"/>
            <w:left w:val="none" w:sz="0" w:space="0" w:color="auto"/>
            <w:bottom w:val="none" w:sz="0" w:space="0" w:color="auto"/>
            <w:right w:val="none" w:sz="0" w:space="0" w:color="auto"/>
          </w:divBdr>
          <w:divsChild>
            <w:div w:id="1293828846">
              <w:marLeft w:val="0"/>
              <w:marRight w:val="0"/>
              <w:marTop w:val="0"/>
              <w:marBottom w:val="0"/>
              <w:divBdr>
                <w:top w:val="none" w:sz="0" w:space="0" w:color="auto"/>
                <w:left w:val="none" w:sz="0" w:space="0" w:color="auto"/>
                <w:bottom w:val="none" w:sz="0" w:space="0" w:color="auto"/>
                <w:right w:val="none" w:sz="0" w:space="0" w:color="auto"/>
              </w:divBdr>
              <w:divsChild>
                <w:div w:id="1618293405">
                  <w:marLeft w:val="0"/>
                  <w:marRight w:val="0"/>
                  <w:marTop w:val="0"/>
                  <w:marBottom w:val="0"/>
                  <w:divBdr>
                    <w:top w:val="none" w:sz="0" w:space="0" w:color="auto"/>
                    <w:left w:val="none" w:sz="0" w:space="0" w:color="auto"/>
                    <w:bottom w:val="none" w:sz="0" w:space="0" w:color="auto"/>
                    <w:right w:val="none" w:sz="0" w:space="0" w:color="auto"/>
                  </w:divBdr>
                  <w:divsChild>
                    <w:div w:id="2099936140">
                      <w:marLeft w:val="0"/>
                      <w:marRight w:val="0"/>
                      <w:marTop w:val="0"/>
                      <w:marBottom w:val="0"/>
                      <w:divBdr>
                        <w:top w:val="none" w:sz="0" w:space="0" w:color="auto"/>
                        <w:left w:val="none" w:sz="0" w:space="0" w:color="auto"/>
                        <w:bottom w:val="none" w:sz="0" w:space="0" w:color="auto"/>
                        <w:right w:val="none" w:sz="0" w:space="0" w:color="auto"/>
                      </w:divBdr>
                      <w:divsChild>
                        <w:div w:id="1337997296">
                          <w:marLeft w:val="0"/>
                          <w:marRight w:val="0"/>
                          <w:marTop w:val="0"/>
                          <w:marBottom w:val="210"/>
                          <w:divBdr>
                            <w:top w:val="none" w:sz="0" w:space="0" w:color="auto"/>
                            <w:left w:val="none" w:sz="0" w:space="0" w:color="auto"/>
                            <w:bottom w:val="none" w:sz="0" w:space="0" w:color="auto"/>
                            <w:right w:val="none" w:sz="0" w:space="0" w:color="auto"/>
                          </w:divBdr>
                          <w:divsChild>
                            <w:div w:id="1042365036">
                              <w:marLeft w:val="0"/>
                              <w:marRight w:val="0"/>
                              <w:marTop w:val="0"/>
                              <w:marBottom w:val="0"/>
                              <w:divBdr>
                                <w:top w:val="single" w:sz="6" w:space="7" w:color="E3E3E3"/>
                                <w:left w:val="single" w:sz="6" w:space="7" w:color="E3E3E3"/>
                                <w:bottom w:val="single" w:sz="6" w:space="7" w:color="E0E0E0"/>
                                <w:right w:val="single" w:sz="6" w:space="7" w:color="ECECEC"/>
                              </w:divBdr>
                              <w:divsChild>
                                <w:div w:id="713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419063">
      <w:bodyDiv w:val="1"/>
      <w:marLeft w:val="0"/>
      <w:marRight w:val="0"/>
      <w:marTop w:val="0"/>
      <w:marBottom w:val="0"/>
      <w:divBdr>
        <w:top w:val="none" w:sz="0" w:space="0" w:color="auto"/>
        <w:left w:val="none" w:sz="0" w:space="0" w:color="auto"/>
        <w:bottom w:val="none" w:sz="0" w:space="0" w:color="auto"/>
        <w:right w:val="none" w:sz="0" w:space="0" w:color="auto"/>
      </w:divBdr>
    </w:div>
    <w:div w:id="1068461293">
      <w:bodyDiv w:val="1"/>
      <w:marLeft w:val="0"/>
      <w:marRight w:val="0"/>
      <w:marTop w:val="0"/>
      <w:marBottom w:val="0"/>
      <w:divBdr>
        <w:top w:val="none" w:sz="0" w:space="0" w:color="auto"/>
        <w:left w:val="none" w:sz="0" w:space="0" w:color="auto"/>
        <w:bottom w:val="none" w:sz="0" w:space="0" w:color="auto"/>
        <w:right w:val="none" w:sz="0" w:space="0" w:color="auto"/>
      </w:divBdr>
      <w:divsChild>
        <w:div w:id="1322346194">
          <w:marLeft w:val="0"/>
          <w:marRight w:val="0"/>
          <w:marTop w:val="0"/>
          <w:marBottom w:val="0"/>
          <w:divBdr>
            <w:top w:val="none" w:sz="0" w:space="0" w:color="auto"/>
            <w:left w:val="none" w:sz="0" w:space="0" w:color="auto"/>
            <w:bottom w:val="none" w:sz="0" w:space="0" w:color="auto"/>
            <w:right w:val="none" w:sz="0" w:space="0" w:color="auto"/>
          </w:divBdr>
          <w:divsChild>
            <w:div w:id="1975672240">
              <w:marLeft w:val="0"/>
              <w:marRight w:val="0"/>
              <w:marTop w:val="0"/>
              <w:marBottom w:val="0"/>
              <w:divBdr>
                <w:top w:val="none" w:sz="0" w:space="0" w:color="auto"/>
                <w:left w:val="none" w:sz="0" w:space="0" w:color="auto"/>
                <w:bottom w:val="none" w:sz="0" w:space="0" w:color="auto"/>
                <w:right w:val="none" w:sz="0" w:space="0" w:color="auto"/>
              </w:divBdr>
              <w:divsChild>
                <w:div w:id="831682478">
                  <w:marLeft w:val="0"/>
                  <w:marRight w:val="0"/>
                  <w:marTop w:val="0"/>
                  <w:marBottom w:val="0"/>
                  <w:divBdr>
                    <w:top w:val="none" w:sz="0" w:space="0" w:color="auto"/>
                    <w:left w:val="none" w:sz="0" w:space="0" w:color="auto"/>
                    <w:bottom w:val="none" w:sz="0" w:space="0" w:color="auto"/>
                    <w:right w:val="none" w:sz="0" w:space="0" w:color="auto"/>
                  </w:divBdr>
                  <w:divsChild>
                    <w:div w:id="65342639">
                      <w:marLeft w:val="0"/>
                      <w:marRight w:val="0"/>
                      <w:marTop w:val="0"/>
                      <w:marBottom w:val="0"/>
                      <w:divBdr>
                        <w:top w:val="none" w:sz="0" w:space="0" w:color="auto"/>
                        <w:left w:val="none" w:sz="0" w:space="0" w:color="auto"/>
                        <w:bottom w:val="none" w:sz="0" w:space="0" w:color="auto"/>
                        <w:right w:val="none" w:sz="0" w:space="0" w:color="auto"/>
                      </w:divBdr>
                      <w:divsChild>
                        <w:div w:id="1528566538">
                          <w:marLeft w:val="0"/>
                          <w:marRight w:val="0"/>
                          <w:marTop w:val="0"/>
                          <w:marBottom w:val="210"/>
                          <w:divBdr>
                            <w:top w:val="none" w:sz="0" w:space="0" w:color="auto"/>
                            <w:left w:val="none" w:sz="0" w:space="0" w:color="auto"/>
                            <w:bottom w:val="none" w:sz="0" w:space="0" w:color="auto"/>
                            <w:right w:val="none" w:sz="0" w:space="0" w:color="auto"/>
                          </w:divBdr>
                          <w:divsChild>
                            <w:div w:id="1940328511">
                              <w:marLeft w:val="0"/>
                              <w:marRight w:val="0"/>
                              <w:marTop w:val="0"/>
                              <w:marBottom w:val="0"/>
                              <w:divBdr>
                                <w:top w:val="single" w:sz="6" w:space="7" w:color="E3E3E3"/>
                                <w:left w:val="single" w:sz="6" w:space="7" w:color="E3E3E3"/>
                                <w:bottom w:val="single" w:sz="6" w:space="7" w:color="E0E0E0"/>
                                <w:right w:val="single" w:sz="6" w:space="7" w:color="ECECEC"/>
                              </w:divBdr>
                              <w:divsChild>
                                <w:div w:id="12816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05429">
      <w:bodyDiv w:val="1"/>
      <w:marLeft w:val="0"/>
      <w:marRight w:val="0"/>
      <w:marTop w:val="0"/>
      <w:marBottom w:val="0"/>
      <w:divBdr>
        <w:top w:val="none" w:sz="0" w:space="0" w:color="auto"/>
        <w:left w:val="none" w:sz="0" w:space="0" w:color="auto"/>
        <w:bottom w:val="none" w:sz="0" w:space="0" w:color="auto"/>
        <w:right w:val="none" w:sz="0" w:space="0" w:color="auto"/>
      </w:divBdr>
      <w:divsChild>
        <w:div w:id="722293908">
          <w:marLeft w:val="0"/>
          <w:marRight w:val="0"/>
          <w:marTop w:val="0"/>
          <w:marBottom w:val="0"/>
          <w:divBdr>
            <w:top w:val="none" w:sz="0" w:space="0" w:color="auto"/>
            <w:left w:val="none" w:sz="0" w:space="0" w:color="auto"/>
            <w:bottom w:val="none" w:sz="0" w:space="0" w:color="auto"/>
            <w:right w:val="none" w:sz="0" w:space="0" w:color="auto"/>
          </w:divBdr>
          <w:divsChild>
            <w:div w:id="1073969735">
              <w:marLeft w:val="0"/>
              <w:marRight w:val="0"/>
              <w:marTop w:val="300"/>
              <w:marBottom w:val="0"/>
              <w:divBdr>
                <w:top w:val="none" w:sz="0" w:space="0" w:color="auto"/>
                <w:left w:val="none" w:sz="0" w:space="0" w:color="auto"/>
                <w:bottom w:val="none" w:sz="0" w:space="0" w:color="auto"/>
                <w:right w:val="none" w:sz="0" w:space="0" w:color="auto"/>
              </w:divBdr>
              <w:divsChild>
                <w:div w:id="759911561">
                  <w:marLeft w:val="0"/>
                  <w:marRight w:val="0"/>
                  <w:marTop w:val="0"/>
                  <w:marBottom w:val="0"/>
                  <w:divBdr>
                    <w:top w:val="single" w:sz="6" w:space="0" w:color="E5E5E5"/>
                    <w:left w:val="single" w:sz="6" w:space="0" w:color="E5E5E5"/>
                    <w:bottom w:val="single" w:sz="6" w:space="0" w:color="E5E5E5"/>
                    <w:right w:val="single" w:sz="6" w:space="0" w:color="E5E5E5"/>
                  </w:divBdr>
                  <w:divsChild>
                    <w:div w:id="1879315949">
                      <w:marLeft w:val="0"/>
                      <w:marRight w:val="0"/>
                      <w:marTop w:val="0"/>
                      <w:marBottom w:val="0"/>
                      <w:divBdr>
                        <w:top w:val="none" w:sz="0" w:space="0" w:color="auto"/>
                        <w:left w:val="none" w:sz="0" w:space="0" w:color="auto"/>
                        <w:bottom w:val="none" w:sz="0" w:space="0" w:color="auto"/>
                        <w:right w:val="none" w:sz="0" w:space="0" w:color="auto"/>
                      </w:divBdr>
                      <w:divsChild>
                        <w:div w:id="1578127207">
                          <w:marLeft w:val="0"/>
                          <w:marRight w:val="0"/>
                          <w:marTop w:val="0"/>
                          <w:marBottom w:val="225"/>
                          <w:divBdr>
                            <w:top w:val="none" w:sz="0" w:space="0" w:color="auto"/>
                            <w:left w:val="none" w:sz="0" w:space="0" w:color="auto"/>
                            <w:bottom w:val="none" w:sz="0" w:space="0" w:color="auto"/>
                            <w:right w:val="none" w:sz="0" w:space="0" w:color="auto"/>
                          </w:divBdr>
                        </w:div>
                        <w:div w:id="1100219507">
                          <w:marLeft w:val="0"/>
                          <w:marRight w:val="0"/>
                          <w:marTop w:val="0"/>
                          <w:marBottom w:val="225"/>
                          <w:divBdr>
                            <w:top w:val="none" w:sz="0" w:space="0" w:color="auto"/>
                            <w:left w:val="none" w:sz="0" w:space="0" w:color="auto"/>
                            <w:bottom w:val="none" w:sz="0" w:space="0" w:color="auto"/>
                            <w:right w:val="none" w:sz="0" w:space="0" w:color="auto"/>
                          </w:divBdr>
                        </w:div>
                        <w:div w:id="1166941602">
                          <w:marLeft w:val="0"/>
                          <w:marRight w:val="0"/>
                          <w:marTop w:val="0"/>
                          <w:marBottom w:val="225"/>
                          <w:divBdr>
                            <w:top w:val="none" w:sz="0" w:space="0" w:color="auto"/>
                            <w:left w:val="none" w:sz="0" w:space="0" w:color="auto"/>
                            <w:bottom w:val="none" w:sz="0" w:space="0" w:color="auto"/>
                            <w:right w:val="none" w:sz="0" w:space="0" w:color="auto"/>
                          </w:divBdr>
                        </w:div>
                        <w:div w:id="1756173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79475833">
      <w:bodyDiv w:val="1"/>
      <w:marLeft w:val="0"/>
      <w:marRight w:val="0"/>
      <w:marTop w:val="0"/>
      <w:marBottom w:val="0"/>
      <w:divBdr>
        <w:top w:val="none" w:sz="0" w:space="0" w:color="auto"/>
        <w:left w:val="none" w:sz="0" w:space="0" w:color="auto"/>
        <w:bottom w:val="none" w:sz="0" w:space="0" w:color="auto"/>
        <w:right w:val="none" w:sz="0" w:space="0" w:color="auto"/>
      </w:divBdr>
      <w:divsChild>
        <w:div w:id="309600390">
          <w:marLeft w:val="0"/>
          <w:marRight w:val="0"/>
          <w:marTop w:val="0"/>
          <w:marBottom w:val="0"/>
          <w:divBdr>
            <w:top w:val="none" w:sz="0" w:space="0" w:color="auto"/>
            <w:left w:val="none" w:sz="0" w:space="0" w:color="auto"/>
            <w:bottom w:val="none" w:sz="0" w:space="0" w:color="auto"/>
            <w:right w:val="none" w:sz="0" w:space="0" w:color="auto"/>
          </w:divBdr>
          <w:divsChild>
            <w:div w:id="180826272">
              <w:marLeft w:val="0"/>
              <w:marRight w:val="0"/>
              <w:marTop w:val="0"/>
              <w:marBottom w:val="0"/>
              <w:divBdr>
                <w:top w:val="none" w:sz="0" w:space="0" w:color="auto"/>
                <w:left w:val="none" w:sz="0" w:space="0" w:color="auto"/>
                <w:bottom w:val="none" w:sz="0" w:space="0" w:color="auto"/>
                <w:right w:val="none" w:sz="0" w:space="0" w:color="auto"/>
              </w:divBdr>
              <w:divsChild>
                <w:div w:id="1448352440">
                  <w:marLeft w:val="0"/>
                  <w:marRight w:val="0"/>
                  <w:marTop w:val="0"/>
                  <w:marBottom w:val="0"/>
                  <w:divBdr>
                    <w:top w:val="none" w:sz="0" w:space="0" w:color="auto"/>
                    <w:left w:val="none" w:sz="0" w:space="0" w:color="auto"/>
                    <w:bottom w:val="none" w:sz="0" w:space="0" w:color="auto"/>
                    <w:right w:val="none" w:sz="0" w:space="0" w:color="auto"/>
                  </w:divBdr>
                  <w:divsChild>
                    <w:div w:id="1304043371">
                      <w:marLeft w:val="0"/>
                      <w:marRight w:val="0"/>
                      <w:marTop w:val="0"/>
                      <w:marBottom w:val="0"/>
                      <w:divBdr>
                        <w:top w:val="none" w:sz="0" w:space="0" w:color="auto"/>
                        <w:left w:val="none" w:sz="0" w:space="0" w:color="auto"/>
                        <w:bottom w:val="none" w:sz="0" w:space="0" w:color="auto"/>
                        <w:right w:val="none" w:sz="0" w:space="0" w:color="auto"/>
                      </w:divBdr>
                      <w:divsChild>
                        <w:div w:id="183715043">
                          <w:marLeft w:val="0"/>
                          <w:marRight w:val="0"/>
                          <w:marTop w:val="0"/>
                          <w:marBottom w:val="210"/>
                          <w:divBdr>
                            <w:top w:val="none" w:sz="0" w:space="0" w:color="auto"/>
                            <w:left w:val="none" w:sz="0" w:space="0" w:color="auto"/>
                            <w:bottom w:val="none" w:sz="0" w:space="0" w:color="auto"/>
                            <w:right w:val="none" w:sz="0" w:space="0" w:color="auto"/>
                          </w:divBdr>
                          <w:divsChild>
                            <w:div w:id="1184319079">
                              <w:marLeft w:val="0"/>
                              <w:marRight w:val="0"/>
                              <w:marTop w:val="0"/>
                              <w:marBottom w:val="0"/>
                              <w:divBdr>
                                <w:top w:val="single" w:sz="6" w:space="7" w:color="E3E3E3"/>
                                <w:left w:val="single" w:sz="6" w:space="7" w:color="E3E3E3"/>
                                <w:bottom w:val="single" w:sz="6" w:space="7" w:color="E0E0E0"/>
                                <w:right w:val="single" w:sz="6" w:space="7" w:color="ECECEC"/>
                              </w:divBdr>
                              <w:divsChild>
                                <w:div w:id="18590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cdc.noaa.gov/cag/time-series" TargetMode="External"/><Relationship Id="rId8" Type="http://schemas.openxmlformats.org/officeDocument/2006/relationships/hyperlink" Target="https://www.cbo.gov/sites/default/files/108th-congress-2003-2004/reports/04-25-climatechange.pdf" TargetMode="External"/><Relationship Id="rId9" Type="http://schemas.openxmlformats.org/officeDocument/2006/relationships/hyperlink" Target="https://www.cambridge.org/core/books/short-introduction-to-climate-change/F19CE3E933D038C27CD2B9365CF1D870"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7</Pages>
  <Words>1523</Words>
  <Characters>8685</Characters>
  <Application>Microsoft Macintosh Word</Application>
  <DocSecurity>0</DocSecurity>
  <Lines>72</Lines>
  <Paragraphs>20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Haishan</cp:lastModifiedBy>
  <cp:revision>90</cp:revision>
  <cp:lastPrinted>2014-04-28T01:34:00Z</cp:lastPrinted>
  <dcterms:created xsi:type="dcterms:W3CDTF">2014-07-21T01:35:00Z</dcterms:created>
  <dcterms:modified xsi:type="dcterms:W3CDTF">2018-09-09T02:28:00Z</dcterms:modified>
</cp:coreProperties>
</file>